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AC" w:rsidRDefault="00AE40AC" w:rsidP="00305837">
      <w:pPr>
        <w:rPr>
          <w:b/>
          <w:sz w:val="38"/>
          <w:szCs w:val="38"/>
        </w:rPr>
      </w:pPr>
      <w:r w:rsidRPr="00AE40AC">
        <w:rPr>
          <w:b/>
          <w:sz w:val="38"/>
          <w:szCs w:val="38"/>
        </w:rPr>
        <w:t xml:space="preserve">Lorsque la violence d’État </w:t>
      </w:r>
      <w:r w:rsidR="008F739A">
        <w:rPr>
          <w:b/>
          <w:sz w:val="38"/>
          <w:szCs w:val="38"/>
        </w:rPr>
        <w:t>devient</w:t>
      </w:r>
      <w:r w:rsidRPr="00AE40AC">
        <w:rPr>
          <w:b/>
          <w:sz w:val="38"/>
          <w:szCs w:val="38"/>
        </w:rPr>
        <w:t xml:space="preserve"> illégitime,</w:t>
      </w:r>
    </w:p>
    <w:p w:rsidR="00305837" w:rsidRDefault="00B55BFA" w:rsidP="00AE40AC">
      <w:pPr>
        <w:spacing w:after="240"/>
        <w:rPr>
          <w:b/>
          <w:sz w:val="38"/>
          <w:szCs w:val="38"/>
        </w:rPr>
      </w:pPr>
      <w:proofErr w:type="gramStart"/>
      <w:r>
        <w:rPr>
          <w:b/>
          <w:sz w:val="38"/>
          <w:szCs w:val="38"/>
        </w:rPr>
        <w:t>s’impose</w:t>
      </w:r>
      <w:proofErr w:type="gramEnd"/>
      <w:r>
        <w:rPr>
          <w:b/>
          <w:sz w:val="38"/>
          <w:szCs w:val="38"/>
        </w:rPr>
        <w:t>,</w:t>
      </w:r>
      <w:r w:rsidR="00AE40AC" w:rsidRPr="00AE40AC">
        <w:rPr>
          <w:b/>
          <w:sz w:val="38"/>
          <w:szCs w:val="38"/>
        </w:rPr>
        <w:t xml:space="preserve"> seule légitime, la violence révolutionnaire</w:t>
      </w:r>
      <w:r w:rsidR="00382144">
        <w:rPr>
          <w:b/>
          <w:sz w:val="38"/>
          <w:szCs w:val="38"/>
        </w:rPr>
        <w:t xml:space="preserve"> </w:t>
      </w:r>
      <w:r w:rsidR="007203C9">
        <w:rPr>
          <w:b/>
          <w:sz w:val="38"/>
          <w:szCs w:val="38"/>
        </w:rPr>
        <w:t>ou</w:t>
      </w:r>
      <w:r w:rsidR="00382144">
        <w:rPr>
          <w:b/>
          <w:sz w:val="38"/>
          <w:szCs w:val="38"/>
        </w:rPr>
        <w:t xml:space="preserve"> totalitaire</w:t>
      </w:r>
      <w:r w:rsidR="00AE40AC" w:rsidRPr="00AE40AC">
        <w:rPr>
          <w:b/>
          <w:sz w:val="38"/>
          <w:szCs w:val="38"/>
        </w:rPr>
        <w:t>.</w:t>
      </w:r>
    </w:p>
    <w:p w:rsidR="00292E86" w:rsidRDefault="00292E86" w:rsidP="00382144">
      <w:pPr>
        <w:spacing w:after="240"/>
        <w:jc w:val="center"/>
        <w:rPr>
          <w:sz w:val="20"/>
          <w:szCs w:val="20"/>
        </w:rPr>
      </w:pPr>
      <w:r w:rsidRPr="00F402F1">
        <w:rPr>
          <w:sz w:val="20"/>
          <w:szCs w:val="20"/>
        </w:rPr>
        <w:t>Le 2</w:t>
      </w:r>
      <w:r w:rsidR="00382144">
        <w:rPr>
          <w:sz w:val="20"/>
          <w:szCs w:val="20"/>
        </w:rPr>
        <w:t>3</w:t>
      </w:r>
      <w:r w:rsidRPr="00F402F1">
        <w:rPr>
          <w:sz w:val="20"/>
          <w:szCs w:val="20"/>
        </w:rPr>
        <w:t xml:space="preserve"> janvier 2020 [</w:t>
      </w:r>
      <w:r w:rsidR="00382144">
        <w:rPr>
          <w:sz w:val="20"/>
          <w:szCs w:val="20"/>
        </w:rPr>
        <w:t>75</w:t>
      </w:r>
      <w:r w:rsidR="00382144" w:rsidRPr="00382144">
        <w:rPr>
          <w:sz w:val="20"/>
          <w:szCs w:val="20"/>
          <w:vertAlign w:val="superscript"/>
        </w:rPr>
        <w:t>e</w:t>
      </w:r>
      <w:r w:rsidR="00382144">
        <w:rPr>
          <w:sz w:val="20"/>
          <w:szCs w:val="20"/>
        </w:rPr>
        <w:t xml:space="preserve"> </w:t>
      </w:r>
      <w:r w:rsidRPr="00F402F1">
        <w:rPr>
          <w:sz w:val="20"/>
          <w:szCs w:val="20"/>
        </w:rPr>
        <w:t>anniversaire de la</w:t>
      </w:r>
      <w:r w:rsidR="00382144">
        <w:rPr>
          <w:sz w:val="20"/>
          <w:szCs w:val="20"/>
        </w:rPr>
        <w:t xml:space="preserve"> libération du camp d’Auschwitz</w:t>
      </w:r>
      <w:r w:rsidRPr="00F402F1">
        <w:rPr>
          <w:sz w:val="20"/>
          <w:szCs w:val="20"/>
        </w:rPr>
        <w:t>]</w:t>
      </w:r>
    </w:p>
    <w:tbl>
      <w:tblPr>
        <w:tblStyle w:val="Grilledutableau"/>
        <w:tblW w:w="0" w:type="auto"/>
        <w:tblInd w:w="-5"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1587"/>
        <w:gridCol w:w="9174"/>
      </w:tblGrid>
      <w:tr w:rsidR="00B41634" w:rsidTr="00031F04">
        <w:tc>
          <w:tcPr>
            <w:tcW w:w="1587" w:type="dxa"/>
          </w:tcPr>
          <w:p w:rsidR="00DA2843" w:rsidRDefault="00B41634" w:rsidP="00B41634">
            <w:pPr>
              <w:jc w:val="center"/>
              <w:rPr>
                <w:sz w:val="52"/>
                <w:szCs w:val="52"/>
              </w:rPr>
            </w:pPr>
            <w:r>
              <w:rPr>
                <w:noProof/>
                <w:sz w:val="52"/>
                <w:szCs w:val="52"/>
              </w:rPr>
              <w:drawing>
                <wp:inline distT="0" distB="0" distL="0" distR="0">
                  <wp:extent cx="780589"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3-08_Logo_ICEO_240_copie copi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3" cy="559991"/>
                          </a:xfrm>
                          <a:prstGeom prst="rect">
                            <a:avLst/>
                          </a:prstGeom>
                        </pic:spPr>
                      </pic:pic>
                    </a:graphicData>
                  </a:graphic>
                </wp:inline>
              </w:drawing>
            </w:r>
          </w:p>
        </w:tc>
        <w:tc>
          <w:tcPr>
            <w:tcW w:w="9174" w:type="dxa"/>
          </w:tcPr>
          <w:p w:rsidR="00DA2843" w:rsidRPr="00DA2843" w:rsidRDefault="00A459E5" w:rsidP="00B41634">
            <w:pPr>
              <w:spacing w:before="180" w:after="180"/>
              <w:jc w:val="center"/>
              <w:rPr>
                <w:b/>
                <w:sz w:val="40"/>
                <w:szCs w:val="40"/>
              </w:rPr>
            </w:pPr>
            <w:r>
              <w:rPr>
                <w:b/>
                <w:color w:val="00B0F0"/>
                <w:sz w:val="40"/>
                <w:szCs w:val="40"/>
              </w:rPr>
              <w:t xml:space="preserve">Vers </w:t>
            </w:r>
            <w:r w:rsidR="00DA2843" w:rsidRPr="00A459E5">
              <w:rPr>
                <w:b/>
                <w:color w:val="00B0F0"/>
                <w:sz w:val="40"/>
                <w:szCs w:val="40"/>
              </w:rPr>
              <w:t>une arrière-garde éclairée et instruite ?</w:t>
            </w:r>
          </w:p>
        </w:tc>
      </w:tr>
    </w:tbl>
    <w:p w:rsidR="00DA2843" w:rsidRPr="00A473FD" w:rsidRDefault="00DA2843" w:rsidP="00382144">
      <w:pPr>
        <w:spacing w:after="240"/>
        <w:jc w:val="center"/>
      </w:pPr>
      <w:bookmarkStart w:id="0" w:name="_GoBack"/>
    </w:p>
    <w:bookmarkEnd w:id="0"/>
    <w:p w:rsidR="0085143D" w:rsidRPr="00C86E47" w:rsidRDefault="003550C4" w:rsidP="00C86E47">
      <w:pPr>
        <w:spacing w:after="180"/>
        <w:jc w:val="both"/>
        <w:rPr>
          <w:rFonts w:ascii="Cambria" w:hAnsi="Cambria"/>
          <w:sz w:val="26"/>
          <w:szCs w:val="26"/>
        </w:rPr>
      </w:pPr>
      <w:r w:rsidRPr="00A473FD">
        <w:rPr>
          <w:rFonts w:ascii="Cambria" w:hAnsi="Cambria"/>
          <w:b/>
          <w:sz w:val="26"/>
          <w:szCs w:val="26"/>
        </w:rPr>
        <w:t>En France</w:t>
      </w:r>
      <w:r w:rsidRPr="00C86E47">
        <w:rPr>
          <w:rFonts w:ascii="Cambria" w:hAnsi="Cambria"/>
          <w:sz w:val="26"/>
          <w:szCs w:val="26"/>
        </w:rPr>
        <w:t>,</w:t>
      </w:r>
      <w:r w:rsidR="008940CD" w:rsidRPr="00C86E47">
        <w:rPr>
          <w:rFonts w:ascii="Cambria" w:hAnsi="Cambria"/>
          <w:sz w:val="26"/>
          <w:szCs w:val="26"/>
        </w:rPr>
        <w:t xml:space="preserve"> en janvier </w:t>
      </w:r>
      <w:r w:rsidR="008940CD" w:rsidRPr="00C86E47">
        <w:rPr>
          <w:rFonts w:ascii="Cambria" w:hAnsi="Cambria"/>
          <w:b/>
          <w:sz w:val="26"/>
          <w:szCs w:val="26"/>
        </w:rPr>
        <w:t>2020</w:t>
      </w:r>
      <w:r w:rsidR="008940CD" w:rsidRPr="00C86E47">
        <w:rPr>
          <w:rFonts w:ascii="Cambria" w:hAnsi="Cambria"/>
          <w:sz w:val="26"/>
          <w:szCs w:val="26"/>
        </w:rPr>
        <w:t>,</w:t>
      </w:r>
      <w:r w:rsidRPr="00C86E47">
        <w:rPr>
          <w:rFonts w:ascii="Cambria" w:hAnsi="Cambria"/>
          <w:sz w:val="26"/>
          <w:szCs w:val="26"/>
        </w:rPr>
        <w:t xml:space="preserve"> </w:t>
      </w:r>
      <w:r w:rsidRPr="00C86E47">
        <w:rPr>
          <w:rFonts w:ascii="Cambria" w:hAnsi="Cambria"/>
          <w:b/>
          <w:sz w:val="26"/>
          <w:szCs w:val="26"/>
        </w:rPr>
        <w:t>30</w:t>
      </w:r>
      <w:r w:rsidRPr="00C86E47">
        <w:rPr>
          <w:rFonts w:ascii="Cambria" w:hAnsi="Cambria"/>
          <w:sz w:val="26"/>
          <w:szCs w:val="26"/>
        </w:rPr>
        <w:t xml:space="preserve"> ans après la chute du Mur de Berlin, </w:t>
      </w:r>
      <w:r w:rsidRPr="00C86E47">
        <w:rPr>
          <w:rFonts w:ascii="Cambria" w:hAnsi="Cambria"/>
          <w:b/>
          <w:sz w:val="26"/>
          <w:szCs w:val="26"/>
        </w:rPr>
        <w:t>28</w:t>
      </w:r>
      <w:r w:rsidRPr="00C86E47">
        <w:rPr>
          <w:rFonts w:ascii="Cambria" w:hAnsi="Cambria"/>
          <w:sz w:val="26"/>
          <w:szCs w:val="26"/>
        </w:rPr>
        <w:t xml:space="preserve"> ans après la fin de l’Union soviétique, l’</w:t>
      </w:r>
      <w:r w:rsidRPr="00A473FD">
        <w:rPr>
          <w:rFonts w:ascii="Cambria" w:hAnsi="Cambria"/>
          <w:b/>
          <w:sz w:val="26"/>
          <w:szCs w:val="26"/>
        </w:rPr>
        <w:t>ultragauche</w:t>
      </w:r>
      <w:r w:rsidRPr="00C86E47">
        <w:rPr>
          <w:rFonts w:ascii="Cambria" w:hAnsi="Cambria"/>
          <w:sz w:val="26"/>
          <w:szCs w:val="26"/>
        </w:rPr>
        <w:t xml:space="preserve"> </w:t>
      </w:r>
      <w:r w:rsidR="00E33AE3" w:rsidRPr="00C86E47">
        <w:rPr>
          <w:rFonts w:ascii="Cambria" w:hAnsi="Cambria"/>
          <w:sz w:val="26"/>
          <w:szCs w:val="26"/>
        </w:rPr>
        <w:t>se flatte</w:t>
      </w:r>
      <w:r w:rsidRPr="00C86E47">
        <w:rPr>
          <w:rFonts w:ascii="Cambria" w:hAnsi="Cambria"/>
          <w:sz w:val="26"/>
          <w:szCs w:val="26"/>
        </w:rPr>
        <w:t xml:space="preserve"> encore et toujours </w:t>
      </w:r>
      <w:r w:rsidR="00E33AE3" w:rsidRPr="00C86E47">
        <w:rPr>
          <w:rFonts w:ascii="Cambria" w:hAnsi="Cambria"/>
          <w:sz w:val="26"/>
          <w:szCs w:val="26"/>
        </w:rPr>
        <w:t xml:space="preserve">d’avoir </w:t>
      </w:r>
      <w:r w:rsidRPr="00C86E47">
        <w:rPr>
          <w:rFonts w:ascii="Cambria" w:hAnsi="Cambria"/>
          <w:sz w:val="26"/>
          <w:szCs w:val="26"/>
        </w:rPr>
        <w:t xml:space="preserve">pour maîtres à penser, </w:t>
      </w:r>
      <w:r w:rsidR="00997279" w:rsidRPr="00C86E47">
        <w:rPr>
          <w:rFonts w:ascii="Cambria" w:hAnsi="Cambria"/>
          <w:b/>
          <w:sz w:val="26"/>
          <w:szCs w:val="26"/>
        </w:rPr>
        <w:t>LÉNINE</w:t>
      </w:r>
      <w:r w:rsidRPr="00C86E47">
        <w:rPr>
          <w:rFonts w:ascii="Cambria" w:hAnsi="Cambria"/>
          <w:sz w:val="26"/>
          <w:szCs w:val="26"/>
        </w:rPr>
        <w:t xml:space="preserve"> et </w:t>
      </w:r>
      <w:r w:rsidR="00997279" w:rsidRPr="00C86E47">
        <w:rPr>
          <w:rFonts w:ascii="Cambria" w:hAnsi="Cambria"/>
          <w:b/>
          <w:sz w:val="26"/>
          <w:szCs w:val="26"/>
        </w:rPr>
        <w:t>TROSKI</w:t>
      </w:r>
      <w:r w:rsidR="00997279" w:rsidRPr="00C86E47">
        <w:rPr>
          <w:rFonts w:ascii="Cambria" w:hAnsi="Cambria"/>
          <w:sz w:val="26"/>
          <w:szCs w:val="26"/>
        </w:rPr>
        <w:t>.</w:t>
      </w:r>
      <w:r w:rsidRPr="00C86E47">
        <w:rPr>
          <w:rFonts w:ascii="Cambria" w:hAnsi="Cambria"/>
          <w:sz w:val="26"/>
          <w:szCs w:val="26"/>
        </w:rPr>
        <w:t xml:space="preserve"> </w:t>
      </w:r>
    </w:p>
    <w:p w:rsidR="003550C4" w:rsidRPr="00C86E47" w:rsidRDefault="00E33AE3" w:rsidP="00C86E47">
      <w:pPr>
        <w:spacing w:after="180"/>
        <w:jc w:val="both"/>
        <w:rPr>
          <w:rFonts w:ascii="Cambria" w:hAnsi="Cambria"/>
          <w:sz w:val="26"/>
          <w:szCs w:val="26"/>
        </w:rPr>
      </w:pPr>
      <w:r w:rsidRPr="00C86E47">
        <w:rPr>
          <w:rFonts w:ascii="Cambria" w:hAnsi="Cambria"/>
          <w:sz w:val="26"/>
          <w:szCs w:val="26"/>
        </w:rPr>
        <w:t>En faisant un curieux mélange au niveau des idées</w:t>
      </w:r>
      <w:r w:rsidRPr="00A473FD">
        <w:rPr>
          <w:rFonts w:ascii="Cambria" w:hAnsi="Cambria"/>
          <w:b/>
          <w:sz w:val="26"/>
          <w:szCs w:val="26"/>
        </w:rPr>
        <w:t xml:space="preserve">, </w:t>
      </w:r>
      <w:r w:rsidR="00E53D4D" w:rsidRPr="00A473FD">
        <w:rPr>
          <w:rFonts w:ascii="Cambria" w:hAnsi="Cambria"/>
          <w:b/>
          <w:sz w:val="26"/>
          <w:szCs w:val="26"/>
        </w:rPr>
        <w:t>elle</w:t>
      </w:r>
      <w:r w:rsidRPr="00C86E47">
        <w:rPr>
          <w:rFonts w:ascii="Cambria" w:hAnsi="Cambria"/>
          <w:sz w:val="26"/>
          <w:szCs w:val="26"/>
        </w:rPr>
        <w:t xml:space="preserve"> </w:t>
      </w:r>
      <w:r w:rsidR="00E53D4D" w:rsidRPr="00C86E47">
        <w:rPr>
          <w:rFonts w:ascii="Cambria" w:hAnsi="Cambria"/>
          <w:sz w:val="26"/>
          <w:szCs w:val="26"/>
        </w:rPr>
        <w:t>est</w:t>
      </w:r>
      <w:r w:rsidRPr="00C86E47">
        <w:rPr>
          <w:rFonts w:ascii="Cambria" w:hAnsi="Cambria"/>
          <w:sz w:val="26"/>
          <w:szCs w:val="26"/>
        </w:rPr>
        <w:t xml:space="preserve"> capable de </w:t>
      </w:r>
      <w:r w:rsidR="00305837" w:rsidRPr="00C86E47">
        <w:rPr>
          <w:rFonts w:ascii="Cambria" w:hAnsi="Cambria"/>
          <w:sz w:val="26"/>
          <w:szCs w:val="26"/>
        </w:rPr>
        <w:t>sacraliser</w:t>
      </w:r>
      <w:r w:rsidR="00E53D4D" w:rsidRPr="00C86E47">
        <w:rPr>
          <w:rFonts w:ascii="Cambria" w:hAnsi="Cambria"/>
          <w:sz w:val="26"/>
          <w:szCs w:val="26"/>
        </w:rPr>
        <w:t>, en même temps, l’abolition de la peine de mort,</w:t>
      </w:r>
      <w:r w:rsidR="00B8145B" w:rsidRPr="00C86E47">
        <w:rPr>
          <w:rFonts w:ascii="Cambria" w:hAnsi="Cambria"/>
          <w:sz w:val="26"/>
          <w:szCs w:val="26"/>
        </w:rPr>
        <w:t xml:space="preserve"> dont elle revendique sans </w:t>
      </w:r>
      <w:r w:rsidR="00997279" w:rsidRPr="00C86E47">
        <w:rPr>
          <w:rFonts w:ascii="Cambria" w:hAnsi="Cambria"/>
          <w:sz w:val="26"/>
          <w:szCs w:val="26"/>
        </w:rPr>
        <w:t>honte</w:t>
      </w:r>
      <w:r w:rsidR="00B8145B" w:rsidRPr="00C86E47">
        <w:rPr>
          <w:rFonts w:ascii="Cambria" w:hAnsi="Cambria"/>
          <w:sz w:val="26"/>
          <w:szCs w:val="26"/>
        </w:rPr>
        <w:t xml:space="preserve"> l’adoption,</w:t>
      </w:r>
      <w:r w:rsidR="00E53D4D" w:rsidRPr="00C86E47">
        <w:rPr>
          <w:rFonts w:ascii="Cambria" w:hAnsi="Cambria"/>
          <w:sz w:val="26"/>
          <w:szCs w:val="26"/>
        </w:rPr>
        <w:t xml:space="preserve"> l’État de droit, les droits de l’homme, d’une part, et d’autre part, la</w:t>
      </w:r>
      <w:r w:rsidR="00305837" w:rsidRPr="00C86E47">
        <w:rPr>
          <w:rFonts w:ascii="Cambria" w:hAnsi="Cambria"/>
          <w:sz w:val="26"/>
          <w:szCs w:val="26"/>
        </w:rPr>
        <w:t xml:space="preserve"> terreur</w:t>
      </w:r>
      <w:r w:rsidR="00E53D4D" w:rsidRPr="00C86E47">
        <w:rPr>
          <w:rFonts w:ascii="Cambria" w:hAnsi="Cambria"/>
          <w:sz w:val="26"/>
          <w:szCs w:val="26"/>
        </w:rPr>
        <w:t xml:space="preserve"> révolution</w:t>
      </w:r>
      <w:r w:rsidR="00305837" w:rsidRPr="00C86E47">
        <w:rPr>
          <w:rFonts w:ascii="Cambria" w:hAnsi="Cambria"/>
          <w:sz w:val="26"/>
          <w:szCs w:val="26"/>
        </w:rPr>
        <w:t>naire</w:t>
      </w:r>
      <w:r w:rsidR="00E53D4D" w:rsidRPr="00C86E47">
        <w:rPr>
          <w:rFonts w:ascii="Cambria" w:hAnsi="Cambria"/>
          <w:sz w:val="26"/>
          <w:szCs w:val="26"/>
        </w:rPr>
        <w:t xml:space="preserve"> bolchevique.</w:t>
      </w:r>
    </w:p>
    <w:p w:rsidR="008940CD" w:rsidRDefault="008940CD" w:rsidP="00C86E47">
      <w:pPr>
        <w:spacing w:after="180"/>
        <w:jc w:val="both"/>
        <w:rPr>
          <w:rFonts w:ascii="Cambria" w:hAnsi="Cambria"/>
          <w:sz w:val="28"/>
          <w:szCs w:val="28"/>
        </w:rPr>
      </w:pPr>
      <w:r w:rsidRPr="00C86E47">
        <w:rPr>
          <w:rFonts w:ascii="Cambria" w:hAnsi="Cambria"/>
          <w:sz w:val="26"/>
          <w:szCs w:val="26"/>
        </w:rPr>
        <w:t xml:space="preserve">Pour </w:t>
      </w:r>
      <w:r w:rsidR="00A473FD" w:rsidRPr="00A473FD">
        <w:rPr>
          <w:rFonts w:ascii="Cambria" w:hAnsi="Cambria"/>
          <w:b/>
          <w:sz w:val="26"/>
          <w:szCs w:val="26"/>
        </w:rPr>
        <w:t>les Français</w:t>
      </w:r>
      <w:r w:rsidRPr="00C86E47">
        <w:rPr>
          <w:rFonts w:ascii="Cambria" w:hAnsi="Cambria"/>
          <w:sz w:val="26"/>
          <w:szCs w:val="26"/>
        </w:rPr>
        <w:t xml:space="preserve"> qui n</w:t>
      </w:r>
      <w:r w:rsidR="00305837" w:rsidRPr="00C86E47">
        <w:rPr>
          <w:rFonts w:ascii="Cambria" w:hAnsi="Cambria"/>
          <w:sz w:val="26"/>
          <w:szCs w:val="26"/>
        </w:rPr>
        <w:t>’ont jamais</w:t>
      </w:r>
      <w:r w:rsidR="00FB60C2" w:rsidRPr="00C86E47">
        <w:rPr>
          <w:rFonts w:ascii="Cambria" w:hAnsi="Cambria"/>
          <w:sz w:val="26"/>
          <w:szCs w:val="26"/>
        </w:rPr>
        <w:t xml:space="preserve"> su</w:t>
      </w:r>
      <w:r w:rsidRPr="00C86E47">
        <w:rPr>
          <w:rFonts w:ascii="Cambria" w:hAnsi="Cambria"/>
          <w:sz w:val="26"/>
          <w:szCs w:val="26"/>
        </w:rPr>
        <w:t>,</w:t>
      </w:r>
      <w:r w:rsidR="00FB60C2" w:rsidRPr="00C86E47">
        <w:rPr>
          <w:rFonts w:ascii="Cambria" w:hAnsi="Cambria"/>
          <w:sz w:val="26"/>
          <w:szCs w:val="26"/>
        </w:rPr>
        <w:t xml:space="preserve"> et pour tou</w:t>
      </w:r>
      <w:r w:rsidR="00656422" w:rsidRPr="00C86E47">
        <w:rPr>
          <w:rFonts w:ascii="Cambria" w:hAnsi="Cambria"/>
          <w:sz w:val="26"/>
          <w:szCs w:val="26"/>
        </w:rPr>
        <w:t>s</w:t>
      </w:r>
      <w:r w:rsidR="00FB60C2" w:rsidRPr="00C86E47">
        <w:rPr>
          <w:rFonts w:ascii="Cambria" w:hAnsi="Cambria"/>
          <w:sz w:val="26"/>
          <w:szCs w:val="26"/>
        </w:rPr>
        <w:t xml:space="preserve"> ceux</w:t>
      </w:r>
      <w:r w:rsidRPr="00C86E47">
        <w:rPr>
          <w:rFonts w:ascii="Cambria" w:hAnsi="Cambria"/>
          <w:sz w:val="26"/>
          <w:szCs w:val="26"/>
        </w:rPr>
        <w:t xml:space="preserve"> qui ont</w:t>
      </w:r>
      <w:r w:rsidR="00FB60C2" w:rsidRPr="00C86E47">
        <w:rPr>
          <w:rFonts w:ascii="Cambria" w:hAnsi="Cambria"/>
          <w:sz w:val="26"/>
          <w:szCs w:val="26"/>
        </w:rPr>
        <w:t xml:space="preserve"> fini par</w:t>
      </w:r>
      <w:r w:rsidRPr="00C86E47">
        <w:rPr>
          <w:rFonts w:ascii="Cambria" w:hAnsi="Cambria"/>
          <w:sz w:val="26"/>
          <w:szCs w:val="26"/>
        </w:rPr>
        <w:t xml:space="preserve"> oubli</w:t>
      </w:r>
      <w:r w:rsidR="00FB60C2" w:rsidRPr="00C86E47">
        <w:rPr>
          <w:rFonts w:ascii="Cambria" w:hAnsi="Cambria"/>
          <w:sz w:val="26"/>
          <w:szCs w:val="26"/>
        </w:rPr>
        <w:t>er</w:t>
      </w:r>
      <w:r w:rsidRPr="00C86E47">
        <w:rPr>
          <w:rFonts w:ascii="Cambria" w:hAnsi="Cambria"/>
          <w:sz w:val="26"/>
          <w:szCs w:val="26"/>
        </w:rPr>
        <w:t>, citons quelques injonctions</w:t>
      </w:r>
      <w:r w:rsidR="008A483B" w:rsidRPr="00C86E47">
        <w:rPr>
          <w:rFonts w:ascii="Cambria" w:hAnsi="Cambria"/>
          <w:sz w:val="26"/>
          <w:szCs w:val="26"/>
        </w:rPr>
        <w:t>,</w:t>
      </w:r>
      <w:r w:rsidRPr="00C86E47">
        <w:rPr>
          <w:rFonts w:ascii="Cambria" w:hAnsi="Cambria"/>
          <w:sz w:val="26"/>
          <w:szCs w:val="26"/>
        </w:rPr>
        <w:t xml:space="preserve"> </w:t>
      </w:r>
      <w:r w:rsidR="008A483B" w:rsidRPr="00C86E47">
        <w:rPr>
          <w:rFonts w:ascii="Cambria" w:hAnsi="Cambria"/>
          <w:sz w:val="26"/>
          <w:szCs w:val="26"/>
        </w:rPr>
        <w:t>parmi</w:t>
      </w:r>
      <w:r w:rsidRPr="00C86E47">
        <w:rPr>
          <w:rFonts w:ascii="Cambria" w:hAnsi="Cambria"/>
          <w:sz w:val="26"/>
          <w:szCs w:val="26"/>
        </w:rPr>
        <w:t xml:space="preserve"> les plus emblématiques</w:t>
      </w:r>
      <w:r w:rsidR="008A483B" w:rsidRPr="00C86E47">
        <w:rPr>
          <w:rFonts w:ascii="Cambria" w:hAnsi="Cambria"/>
          <w:sz w:val="26"/>
          <w:szCs w:val="26"/>
        </w:rPr>
        <w:t xml:space="preserve">, écrites </w:t>
      </w:r>
      <w:r w:rsidR="00B8145B" w:rsidRPr="00C86E47">
        <w:rPr>
          <w:rFonts w:ascii="Cambria" w:hAnsi="Cambria"/>
          <w:sz w:val="26"/>
          <w:szCs w:val="26"/>
        </w:rPr>
        <w:t>par les plus importants organisateurs de la Révolution d’octobre.</w:t>
      </w:r>
    </w:p>
    <w:p w:rsidR="000A6B42" w:rsidRPr="000A6B42" w:rsidRDefault="000A6B42" w:rsidP="000A6B42">
      <w:pPr>
        <w:pBdr>
          <w:top w:val="single" w:sz="4" w:space="1" w:color="auto"/>
          <w:left w:val="single" w:sz="4" w:space="4" w:color="auto"/>
          <w:bottom w:val="single" w:sz="4" w:space="1" w:color="auto"/>
          <w:right w:val="single" w:sz="4" w:space="4" w:color="auto"/>
        </w:pBdr>
        <w:rPr>
          <w:rFonts w:ascii="Arial" w:hAnsi="Arial"/>
          <w:color w:val="222222"/>
          <w:sz w:val="6"/>
          <w:szCs w:val="6"/>
          <w:shd w:val="clear" w:color="auto" w:fill="FFFFFF"/>
        </w:rPr>
      </w:pPr>
    </w:p>
    <w:p w:rsidR="000A6B42" w:rsidRPr="00A473FD" w:rsidRDefault="000A6B42" w:rsidP="008A5E50">
      <w:pPr>
        <w:pBdr>
          <w:top w:val="single" w:sz="4" w:space="1" w:color="auto"/>
          <w:left w:val="single" w:sz="4" w:space="4" w:color="auto"/>
          <w:bottom w:val="single" w:sz="4" w:space="1" w:color="auto"/>
          <w:right w:val="single" w:sz="4" w:space="4" w:color="auto"/>
        </w:pBdr>
        <w:spacing w:after="120"/>
        <w:jc w:val="both"/>
        <w:rPr>
          <w:rFonts w:ascii="Arial" w:hAnsi="Arial" w:cs="Arial"/>
          <w:color w:val="222222"/>
          <w:shd w:val="clear" w:color="auto" w:fill="FFFFFF"/>
        </w:rPr>
      </w:pPr>
      <w:r w:rsidRPr="00A473FD">
        <w:rPr>
          <w:rFonts w:ascii="Arial" w:hAnsi="Arial" w:cs="Arial"/>
          <w:color w:val="222222"/>
          <w:shd w:val="clear" w:color="auto" w:fill="FFFFFF"/>
        </w:rPr>
        <w:t>L’a</w:t>
      </w:r>
      <w:r w:rsidR="00A06F42" w:rsidRPr="00A473FD">
        <w:rPr>
          <w:rFonts w:ascii="Arial" w:hAnsi="Arial" w:cs="Arial"/>
          <w:color w:val="222222"/>
          <w:shd w:val="clear" w:color="auto" w:fill="FFFFFF"/>
        </w:rPr>
        <w:t xml:space="preserve">uteur de la </w:t>
      </w:r>
      <w:r w:rsidR="00A06F42" w:rsidRPr="00A473FD">
        <w:rPr>
          <w:rFonts w:ascii="Arial" w:hAnsi="Arial" w:cs="Arial"/>
          <w:b/>
          <w:color w:val="222222"/>
          <w:shd w:val="clear" w:color="auto" w:fill="FFFFFF"/>
        </w:rPr>
        <w:t>partie</w:t>
      </w:r>
      <w:r w:rsidR="00A06F42" w:rsidRPr="00A473FD">
        <w:rPr>
          <w:rFonts w:ascii="Arial" w:hAnsi="Arial" w:cs="Arial"/>
          <w:color w:val="222222"/>
          <w:shd w:val="clear" w:color="auto" w:fill="FFFFFF"/>
        </w:rPr>
        <w:t xml:space="preserve"> du</w:t>
      </w:r>
      <w:r w:rsidRPr="00A473FD">
        <w:rPr>
          <w:rFonts w:ascii="Arial" w:hAnsi="Arial" w:cs="Arial"/>
          <w:color w:val="222222"/>
          <w:shd w:val="clear" w:color="auto" w:fill="FFFFFF"/>
        </w:rPr>
        <w:t xml:space="preserve"> </w:t>
      </w:r>
      <w:hyperlink r:id="rId6" w:history="1">
        <w:r w:rsidRPr="00A473FD">
          <w:rPr>
            <w:rStyle w:val="Lienhypertexte"/>
            <w:rFonts w:ascii="Arial" w:hAnsi="Arial" w:cs="Arial"/>
            <w:b/>
            <w:i/>
            <w:shd w:val="clear" w:color="auto" w:fill="FFFFFF"/>
          </w:rPr>
          <w:t>Livre noir du communisme</w:t>
        </w:r>
      </w:hyperlink>
      <w:r w:rsidR="00E86571" w:rsidRPr="00A473FD">
        <w:rPr>
          <w:rFonts w:ascii="Arial" w:hAnsi="Arial" w:cs="Arial"/>
          <w:color w:val="222222"/>
          <w:shd w:val="clear" w:color="auto" w:fill="FFFFFF"/>
        </w:rPr>
        <w:t xml:space="preserve"> [</w:t>
      </w:r>
      <w:r w:rsidR="00E86571" w:rsidRPr="00A473FD">
        <w:rPr>
          <w:rFonts w:ascii="Arial" w:hAnsi="Arial" w:cs="Arial"/>
          <w:b/>
          <w:color w:val="222222"/>
          <w:shd w:val="clear" w:color="auto" w:fill="FFFFFF"/>
        </w:rPr>
        <w:t>1997</w:t>
      </w:r>
      <w:r w:rsidR="00E86571" w:rsidRPr="00A473FD">
        <w:rPr>
          <w:rFonts w:ascii="Arial" w:hAnsi="Arial" w:cs="Arial"/>
          <w:color w:val="222222"/>
          <w:shd w:val="clear" w:color="auto" w:fill="FFFFFF"/>
        </w:rPr>
        <w:t xml:space="preserve">] </w:t>
      </w:r>
      <w:r w:rsidR="00A06F42" w:rsidRPr="00A473FD">
        <w:rPr>
          <w:rFonts w:ascii="Arial" w:hAnsi="Arial" w:cs="Arial"/>
          <w:color w:val="222222"/>
          <w:shd w:val="clear" w:color="auto" w:fill="FFFFFF"/>
        </w:rPr>
        <w:t>consacrée à la</w:t>
      </w:r>
      <w:r w:rsidR="00BE1F95" w:rsidRPr="00A473FD">
        <w:rPr>
          <w:rFonts w:ascii="Arial" w:hAnsi="Arial" w:cs="Arial"/>
          <w:color w:val="222222"/>
          <w:shd w:val="clear" w:color="auto" w:fill="FFFFFF"/>
        </w:rPr>
        <w:t xml:space="preserve"> Russie soviétique et à l’URSS</w:t>
      </w:r>
      <w:r w:rsidR="00A06F42" w:rsidRPr="00A473FD">
        <w:rPr>
          <w:rFonts w:ascii="Arial" w:hAnsi="Arial" w:cs="Arial"/>
          <w:color w:val="222222"/>
          <w:shd w:val="clear" w:color="auto" w:fill="FFFFFF"/>
        </w:rPr>
        <w:t xml:space="preserve">, </w:t>
      </w:r>
      <w:hyperlink r:id="rId7" w:anchor="cite_note-6" w:history="1">
        <w:r w:rsidR="00A06F42" w:rsidRPr="00A473FD">
          <w:rPr>
            <w:rStyle w:val="Lienhypertexte"/>
            <w:rFonts w:ascii="Arial" w:hAnsi="Arial" w:cs="Arial"/>
            <w:b/>
            <w:shd w:val="clear" w:color="auto" w:fill="FFFFFF"/>
          </w:rPr>
          <w:t>Nicolas WERTH</w:t>
        </w:r>
      </w:hyperlink>
      <w:r w:rsidR="00A06F42" w:rsidRPr="00A473FD">
        <w:rPr>
          <w:rFonts w:ascii="Arial" w:hAnsi="Arial" w:cs="Arial"/>
          <w:color w:val="222222"/>
          <w:shd w:val="clear" w:color="auto" w:fill="FFFFFF"/>
        </w:rPr>
        <w:t xml:space="preserve"> s’est publiquement démarqué de l’idée contenue dans la préface de</w:t>
      </w:r>
      <w:r w:rsidRPr="00A473FD">
        <w:rPr>
          <w:rFonts w:ascii="Arial" w:hAnsi="Arial" w:cs="Arial"/>
          <w:color w:val="222222"/>
          <w:shd w:val="clear" w:color="auto" w:fill="FFFFFF"/>
        </w:rPr>
        <w:t xml:space="preserve"> </w:t>
      </w:r>
      <w:hyperlink r:id="rId8" w:history="1">
        <w:r w:rsidRPr="00A473FD">
          <w:rPr>
            <w:rStyle w:val="Lienhypertexte"/>
            <w:rFonts w:ascii="Arial" w:hAnsi="Arial" w:cs="Arial"/>
            <w:b/>
            <w:shd w:val="clear" w:color="auto" w:fill="FFFFFF"/>
          </w:rPr>
          <w:t>Stéphane COURTOIS</w:t>
        </w:r>
        <w:r w:rsidR="00A06F42" w:rsidRPr="00A473FD">
          <w:rPr>
            <w:rStyle w:val="Lienhypertexte"/>
            <w:rFonts w:ascii="Arial" w:hAnsi="Arial" w:cs="Arial"/>
            <w:shd w:val="clear" w:color="auto" w:fill="FFFFFF"/>
          </w:rPr>
          <w:t> </w:t>
        </w:r>
      </w:hyperlink>
      <w:r w:rsidRPr="00A473FD">
        <w:rPr>
          <w:rFonts w:ascii="Arial" w:hAnsi="Arial" w:cs="Arial"/>
          <w:color w:val="222222"/>
          <w:shd w:val="clear" w:color="auto" w:fill="FFFFFF"/>
        </w:rPr>
        <w:t>s</w:t>
      </w:r>
      <w:r w:rsidR="00A06F42" w:rsidRPr="00A473FD">
        <w:rPr>
          <w:rFonts w:ascii="Arial" w:hAnsi="Arial" w:cs="Arial"/>
          <w:color w:val="222222"/>
          <w:shd w:val="clear" w:color="auto" w:fill="FFFFFF"/>
        </w:rPr>
        <w:t>elon laquelle le</w:t>
      </w:r>
      <w:r w:rsidR="00BE1F95" w:rsidRPr="00A473FD">
        <w:rPr>
          <w:rFonts w:ascii="Arial" w:hAnsi="Arial" w:cs="Arial"/>
          <w:color w:val="222222"/>
          <w:shd w:val="clear" w:color="auto" w:fill="FFFFFF"/>
        </w:rPr>
        <w:t xml:space="preserve"> </w:t>
      </w:r>
      <w:r w:rsidR="00BE1F95" w:rsidRPr="00A473FD">
        <w:rPr>
          <w:rFonts w:ascii="Arial" w:hAnsi="Arial" w:cs="Arial"/>
          <w:b/>
          <w:color w:val="222222"/>
          <w:shd w:val="clear" w:color="auto" w:fill="FFFFFF"/>
        </w:rPr>
        <w:t xml:space="preserve">communisme </w:t>
      </w:r>
      <w:r w:rsidR="00A06F42" w:rsidRPr="00A473FD">
        <w:rPr>
          <w:rFonts w:ascii="Arial" w:hAnsi="Arial" w:cs="Arial"/>
          <w:b/>
          <w:color w:val="222222"/>
          <w:shd w:val="clear" w:color="auto" w:fill="FFFFFF"/>
        </w:rPr>
        <w:t>serait par essence criminogène</w:t>
      </w:r>
      <w:r w:rsidR="00A06F42" w:rsidRPr="00A473FD">
        <w:rPr>
          <w:rFonts w:ascii="Arial" w:hAnsi="Arial" w:cs="Arial"/>
          <w:color w:val="222222"/>
          <w:shd w:val="clear" w:color="auto" w:fill="FFFFFF"/>
        </w:rPr>
        <w:t>. Il a également dénoncé, concernant cet ouvrage, des chiffres faux, et « </w:t>
      </w:r>
      <w:r w:rsidR="00A06F42" w:rsidRPr="00A473FD">
        <w:rPr>
          <w:rFonts w:ascii="Arial" w:hAnsi="Arial" w:cs="Arial"/>
          <w:b/>
          <w:color w:val="222222"/>
          <w:shd w:val="clear" w:color="auto" w:fill="FFFFFF"/>
        </w:rPr>
        <w:t>une dérive de l'histoire exclusivement policière</w:t>
      </w:r>
      <w:r w:rsidR="00A06F42" w:rsidRPr="00A473FD">
        <w:rPr>
          <w:rFonts w:ascii="Arial" w:hAnsi="Arial" w:cs="Arial"/>
          <w:color w:val="222222"/>
          <w:shd w:val="clear" w:color="auto" w:fill="FFFFFF"/>
        </w:rPr>
        <w:t> ».</w:t>
      </w:r>
      <w:r w:rsidR="00BE1F95" w:rsidRPr="00A473FD">
        <w:rPr>
          <w:rFonts w:ascii="Arial" w:hAnsi="Arial" w:cs="Arial"/>
          <w:color w:val="222222"/>
          <w:shd w:val="clear" w:color="auto" w:fill="FFFFFF"/>
        </w:rPr>
        <w:t xml:space="preserve"> </w:t>
      </w:r>
    </w:p>
    <w:p w:rsidR="00A06F42" w:rsidRPr="00A473FD" w:rsidRDefault="000A6B42" w:rsidP="008A5E50">
      <w:pPr>
        <w:pBdr>
          <w:top w:val="single" w:sz="4" w:space="1" w:color="auto"/>
          <w:left w:val="single" w:sz="4" w:space="4" w:color="auto"/>
          <w:bottom w:val="single" w:sz="4" w:space="1" w:color="auto"/>
          <w:right w:val="single" w:sz="4" w:space="4" w:color="auto"/>
        </w:pBdr>
        <w:jc w:val="both"/>
        <w:rPr>
          <w:rFonts w:ascii="Arial" w:hAnsi="Arial" w:cs="Arial"/>
          <w:b/>
          <w:color w:val="222222"/>
          <w:shd w:val="clear" w:color="auto" w:fill="FFFFFF"/>
        </w:rPr>
      </w:pPr>
      <w:r w:rsidRPr="00A473FD">
        <w:rPr>
          <w:rFonts w:ascii="Arial" w:hAnsi="Arial" w:cs="Arial"/>
          <w:b/>
          <w:color w:val="222222"/>
          <w:shd w:val="clear" w:color="auto" w:fill="FFFFFF"/>
        </w:rPr>
        <w:t xml:space="preserve">C’est pourquoi toutes les citations sont </w:t>
      </w:r>
      <w:r w:rsidR="005862F7" w:rsidRPr="00A473FD">
        <w:rPr>
          <w:rFonts w:ascii="Arial" w:hAnsi="Arial" w:cs="Arial"/>
          <w:b/>
          <w:color w:val="222222"/>
          <w:shd w:val="clear" w:color="auto" w:fill="FFFFFF"/>
        </w:rPr>
        <w:t>celles données</w:t>
      </w:r>
      <w:r w:rsidRPr="00A473FD">
        <w:rPr>
          <w:rFonts w:ascii="Arial" w:hAnsi="Arial" w:cs="Arial"/>
          <w:b/>
          <w:color w:val="222222"/>
          <w:shd w:val="clear" w:color="auto" w:fill="FFFFFF"/>
        </w:rPr>
        <w:t xml:space="preserve"> par Nicolas WERTH lui-même. </w:t>
      </w:r>
    </w:p>
    <w:p w:rsidR="000A6B42" w:rsidRPr="000A6B42" w:rsidRDefault="000A6B42" w:rsidP="00A06F42">
      <w:pPr>
        <w:pBdr>
          <w:top w:val="single" w:sz="4" w:space="1" w:color="auto"/>
          <w:left w:val="single" w:sz="4" w:space="4" w:color="auto"/>
          <w:bottom w:val="single" w:sz="4" w:space="1" w:color="auto"/>
          <w:right w:val="single" w:sz="4" w:space="4" w:color="auto"/>
        </w:pBdr>
        <w:rPr>
          <w:rFonts w:ascii="Arial" w:hAnsi="Arial"/>
          <w:b/>
          <w:color w:val="222222"/>
          <w:sz w:val="6"/>
          <w:szCs w:val="6"/>
          <w:shd w:val="clear" w:color="auto" w:fill="FFFFFF"/>
        </w:rPr>
      </w:pPr>
    </w:p>
    <w:p w:rsidR="00427688" w:rsidRPr="00C86E47" w:rsidRDefault="00AA1861" w:rsidP="00A473FD">
      <w:pPr>
        <w:spacing w:before="120" w:after="180"/>
        <w:ind w:left="284"/>
        <w:jc w:val="both"/>
        <w:rPr>
          <w:rFonts w:ascii="Cambria" w:hAnsi="Cambria"/>
          <w:color w:val="000000"/>
          <w:sz w:val="26"/>
          <w:szCs w:val="26"/>
        </w:rPr>
      </w:pPr>
      <w:r w:rsidRPr="00C86E47">
        <w:rPr>
          <w:rFonts w:ascii="Cambria" w:hAnsi="Cambria"/>
          <w:color w:val="000000"/>
          <w:sz w:val="26"/>
          <w:szCs w:val="26"/>
        </w:rPr>
        <w:t xml:space="preserve">- </w:t>
      </w:r>
      <w:r w:rsidR="00427688" w:rsidRPr="00C86E47">
        <w:rPr>
          <w:rFonts w:ascii="Cambria" w:hAnsi="Cambria"/>
          <w:color w:val="000000"/>
          <w:sz w:val="26"/>
          <w:szCs w:val="26"/>
        </w:rPr>
        <w:t xml:space="preserve">S’adressant le 1er décembre </w:t>
      </w:r>
      <w:r w:rsidR="00427688" w:rsidRPr="00C86E47">
        <w:rPr>
          <w:rFonts w:ascii="Cambria" w:hAnsi="Cambria"/>
          <w:b/>
          <w:color w:val="000000"/>
          <w:sz w:val="26"/>
          <w:szCs w:val="26"/>
        </w:rPr>
        <w:t>1917</w:t>
      </w:r>
      <w:r w:rsidR="00427688" w:rsidRPr="00C86E47">
        <w:rPr>
          <w:rFonts w:ascii="Cambria" w:hAnsi="Cambria"/>
          <w:color w:val="000000"/>
          <w:sz w:val="26"/>
          <w:szCs w:val="26"/>
        </w:rPr>
        <w:t xml:space="preserve"> aux délégués du Comité exécutif central des soviets, </w:t>
      </w:r>
      <w:hyperlink r:id="rId9" w:history="1">
        <w:r w:rsidR="00427688" w:rsidRPr="00C86E47">
          <w:rPr>
            <w:rStyle w:val="Lienhypertexte"/>
            <w:rFonts w:ascii="Cambria" w:hAnsi="Cambria"/>
            <w:b/>
            <w:sz w:val="26"/>
            <w:szCs w:val="26"/>
          </w:rPr>
          <w:t>TROTSKI</w:t>
        </w:r>
      </w:hyperlink>
      <w:r w:rsidR="00427688" w:rsidRPr="00C86E47">
        <w:rPr>
          <w:rFonts w:ascii="Cambria" w:hAnsi="Cambria"/>
          <w:color w:val="000000"/>
          <w:sz w:val="26"/>
          <w:szCs w:val="26"/>
        </w:rPr>
        <w:t xml:space="preserve">, commissaire du peuple à la Guerre, déclara : </w:t>
      </w:r>
      <w:r w:rsidR="00427688" w:rsidRPr="00C86E47">
        <w:rPr>
          <w:rFonts w:ascii="Cambria" w:hAnsi="Cambria"/>
          <w:b/>
          <w:i/>
          <w:color w:val="000000"/>
          <w:sz w:val="26"/>
          <w:szCs w:val="26"/>
        </w:rPr>
        <w:t>« Dans moins d’un mois, la terreur va prendre des formes très violentes, à l’instar de ce qui s’est passé lors de la Grande Révolution française. Ce ne sera plus seulement la prison, mais la guillotine, cette remarquable invention de la Grande Révolution française, qui a pour avantage reconnu celui de raccourcir un homme d’une tête, qui sera prête pour nos ennemis.</w:t>
      </w:r>
      <w:r w:rsidR="00427688" w:rsidRPr="00C86E47">
        <w:rPr>
          <w:rFonts w:ascii="Cambria" w:hAnsi="Cambria"/>
          <w:color w:val="000000"/>
          <w:sz w:val="26"/>
          <w:szCs w:val="26"/>
        </w:rPr>
        <w:t xml:space="preserve"> » </w:t>
      </w:r>
    </w:p>
    <w:p w:rsidR="00427688" w:rsidRPr="00C86E47" w:rsidRDefault="00AA1861" w:rsidP="00C86E47">
      <w:pPr>
        <w:spacing w:after="180"/>
        <w:ind w:left="284"/>
        <w:jc w:val="both"/>
        <w:rPr>
          <w:rFonts w:ascii="Cambria" w:hAnsi="Cambria"/>
          <w:color w:val="000000"/>
          <w:sz w:val="26"/>
          <w:szCs w:val="26"/>
        </w:rPr>
      </w:pPr>
      <w:r w:rsidRPr="00C86E47">
        <w:rPr>
          <w:rFonts w:ascii="Cambria" w:hAnsi="Cambria"/>
          <w:color w:val="000000"/>
          <w:sz w:val="26"/>
          <w:szCs w:val="26"/>
        </w:rPr>
        <w:t xml:space="preserve">- </w:t>
      </w:r>
      <w:r w:rsidR="00427688" w:rsidRPr="00C86E47">
        <w:rPr>
          <w:rFonts w:ascii="Cambria" w:hAnsi="Cambria"/>
          <w:color w:val="000000"/>
          <w:sz w:val="26"/>
          <w:szCs w:val="26"/>
        </w:rPr>
        <w:t xml:space="preserve">Quelques semaines plus tard, prenant la parole </w:t>
      </w:r>
      <w:r w:rsidR="00997279" w:rsidRPr="00C86E47">
        <w:rPr>
          <w:rFonts w:ascii="Cambria" w:hAnsi="Cambria"/>
          <w:color w:val="000000"/>
          <w:sz w:val="26"/>
          <w:szCs w:val="26"/>
        </w:rPr>
        <w:t>devant</w:t>
      </w:r>
      <w:r w:rsidR="00427688" w:rsidRPr="00C86E47">
        <w:rPr>
          <w:rFonts w:ascii="Cambria" w:hAnsi="Cambria"/>
          <w:color w:val="000000"/>
          <w:sz w:val="26"/>
          <w:szCs w:val="26"/>
        </w:rPr>
        <w:t xml:space="preserve"> une assemblée d’ouvriers, </w:t>
      </w:r>
      <w:hyperlink r:id="rId10" w:history="1">
        <w:r w:rsidR="00427688" w:rsidRPr="00C86E47">
          <w:rPr>
            <w:rStyle w:val="Lienhypertexte"/>
            <w:rFonts w:ascii="Cambria" w:hAnsi="Cambria"/>
            <w:b/>
            <w:sz w:val="26"/>
            <w:szCs w:val="26"/>
          </w:rPr>
          <w:t>LÉNINE</w:t>
        </w:r>
      </w:hyperlink>
      <w:r w:rsidR="00427688" w:rsidRPr="00C86E47">
        <w:rPr>
          <w:rFonts w:ascii="Cambria" w:hAnsi="Cambria"/>
          <w:color w:val="000000"/>
          <w:sz w:val="26"/>
          <w:szCs w:val="26"/>
        </w:rPr>
        <w:t xml:space="preserve"> appela, une nouvelle fois, à la terreur, cette « </w:t>
      </w:r>
      <w:r w:rsidR="00427688" w:rsidRPr="00C86E47">
        <w:rPr>
          <w:rFonts w:ascii="Cambria" w:hAnsi="Cambria"/>
          <w:b/>
          <w:i/>
          <w:color w:val="000000"/>
          <w:sz w:val="26"/>
          <w:szCs w:val="26"/>
        </w:rPr>
        <w:t>justice révolutionnaire de classe </w:t>
      </w:r>
      <w:r w:rsidR="00427688" w:rsidRPr="00C86E47">
        <w:rPr>
          <w:rFonts w:ascii="Cambria" w:hAnsi="Cambria"/>
          <w:color w:val="000000"/>
          <w:sz w:val="26"/>
          <w:szCs w:val="26"/>
        </w:rPr>
        <w:t>»</w:t>
      </w:r>
      <w:r w:rsidR="00997279" w:rsidRPr="00C86E47">
        <w:rPr>
          <w:rFonts w:ascii="Cambria" w:hAnsi="Cambria"/>
          <w:color w:val="000000"/>
          <w:sz w:val="26"/>
          <w:szCs w:val="26"/>
        </w:rPr>
        <w:t> :</w:t>
      </w:r>
    </w:p>
    <w:p w:rsidR="00427688" w:rsidRPr="00C86E47" w:rsidRDefault="00427688" w:rsidP="00C86E47">
      <w:pPr>
        <w:spacing w:after="180"/>
        <w:ind w:left="284"/>
        <w:jc w:val="both"/>
        <w:rPr>
          <w:rFonts w:ascii="Cambria" w:hAnsi="Cambria"/>
          <w:color w:val="000000"/>
          <w:sz w:val="26"/>
          <w:szCs w:val="26"/>
        </w:rPr>
      </w:pPr>
      <w:r w:rsidRPr="00C86E47">
        <w:rPr>
          <w:rFonts w:ascii="Cambria" w:hAnsi="Cambria"/>
          <w:color w:val="000000"/>
          <w:sz w:val="26"/>
          <w:szCs w:val="26"/>
        </w:rPr>
        <w:t>« </w:t>
      </w:r>
      <w:r w:rsidRPr="00C86E47">
        <w:rPr>
          <w:rFonts w:ascii="Cambria" w:hAnsi="Cambria"/>
          <w:b/>
          <w:color w:val="000000"/>
          <w:sz w:val="26"/>
          <w:szCs w:val="26"/>
        </w:rPr>
        <w:t xml:space="preserve">Le pouvoir des soviets a agi comme auraient dû agir toutes révolutions prolétariennes : il a cassé net la justice bourgeoise, instrument des classes dominantes. […] Les soldats et les ouvriers doivent </w:t>
      </w:r>
      <w:proofErr w:type="gramStart"/>
      <w:r w:rsidRPr="00C86E47">
        <w:rPr>
          <w:rFonts w:ascii="Cambria" w:hAnsi="Cambria"/>
          <w:b/>
          <w:color w:val="000000"/>
          <w:sz w:val="26"/>
          <w:szCs w:val="26"/>
        </w:rPr>
        <w:t>comprendre  que</w:t>
      </w:r>
      <w:proofErr w:type="gramEnd"/>
      <w:r w:rsidRPr="00C86E47">
        <w:rPr>
          <w:rFonts w:ascii="Cambria" w:hAnsi="Cambria"/>
          <w:b/>
          <w:color w:val="000000"/>
          <w:sz w:val="26"/>
          <w:szCs w:val="26"/>
        </w:rPr>
        <w:t xml:space="preserve"> personne  ne les aidera s’ils ne s’aident eux-mêmes. Si les masses ne se lèvent pas spontanément, nous n’abouti</w:t>
      </w:r>
      <w:r w:rsidRPr="00C86E47">
        <w:rPr>
          <w:rFonts w:ascii="Cambria" w:hAnsi="Cambria"/>
          <w:b/>
          <w:color w:val="000000" w:themeColor="text1"/>
          <w:sz w:val="26"/>
          <w:szCs w:val="26"/>
        </w:rPr>
        <w:t>ron</w:t>
      </w:r>
      <w:r w:rsidR="003C4C07" w:rsidRPr="00C86E47">
        <w:rPr>
          <w:rFonts w:ascii="Cambria" w:hAnsi="Cambria"/>
          <w:b/>
          <w:color w:val="000000" w:themeColor="text1"/>
          <w:sz w:val="26"/>
          <w:szCs w:val="26"/>
        </w:rPr>
        <w:t>s</w:t>
      </w:r>
      <w:r w:rsidRPr="00C86E47">
        <w:rPr>
          <w:rFonts w:ascii="Cambria" w:hAnsi="Cambria"/>
          <w:b/>
          <w:color w:val="000000" w:themeColor="text1"/>
          <w:sz w:val="26"/>
          <w:szCs w:val="26"/>
        </w:rPr>
        <w:t xml:space="preserve"> </w:t>
      </w:r>
      <w:r w:rsidRPr="00C86E47">
        <w:rPr>
          <w:rFonts w:ascii="Cambria" w:hAnsi="Cambria"/>
          <w:b/>
          <w:color w:val="000000"/>
          <w:sz w:val="26"/>
          <w:szCs w:val="26"/>
        </w:rPr>
        <w:t>à rien. […] Tant que nous n’appliquerons pas la terreur vis-à-</w:t>
      </w:r>
      <w:r w:rsidR="00C8391C" w:rsidRPr="00C86E47">
        <w:rPr>
          <w:rFonts w:ascii="Cambria" w:hAnsi="Cambria"/>
          <w:b/>
          <w:color w:val="000000"/>
          <w:sz w:val="26"/>
          <w:szCs w:val="26"/>
        </w:rPr>
        <w:t>vis</w:t>
      </w:r>
      <w:r w:rsidRPr="00C86E47">
        <w:rPr>
          <w:rFonts w:ascii="Cambria" w:hAnsi="Cambria"/>
          <w:b/>
          <w:color w:val="000000"/>
          <w:sz w:val="26"/>
          <w:szCs w:val="26"/>
        </w:rPr>
        <w:t xml:space="preserve"> des spéculateurs – une balle dans la tête sur place – nous n’arriverons à rien ! </w:t>
      </w:r>
      <w:r w:rsidRPr="00C86E47">
        <w:rPr>
          <w:rFonts w:ascii="Cambria" w:hAnsi="Cambria"/>
          <w:color w:val="000000"/>
          <w:sz w:val="26"/>
          <w:szCs w:val="26"/>
        </w:rPr>
        <w:t xml:space="preserve">»  </w:t>
      </w:r>
    </w:p>
    <w:p w:rsidR="00427688" w:rsidRPr="00C86E47" w:rsidRDefault="00AA1861" w:rsidP="00C86E47">
      <w:pPr>
        <w:spacing w:after="180"/>
        <w:ind w:left="284"/>
        <w:jc w:val="both"/>
        <w:rPr>
          <w:rFonts w:ascii="Cambria" w:hAnsi="Cambria"/>
          <w:color w:val="000000"/>
          <w:sz w:val="26"/>
          <w:szCs w:val="26"/>
        </w:rPr>
      </w:pPr>
      <w:r w:rsidRPr="00C86E47">
        <w:rPr>
          <w:rFonts w:ascii="Cambria" w:hAnsi="Cambria"/>
          <w:color w:val="000000"/>
          <w:sz w:val="26"/>
          <w:szCs w:val="26"/>
        </w:rPr>
        <w:t xml:space="preserve">- </w:t>
      </w:r>
      <w:r w:rsidR="00427688" w:rsidRPr="00C86E47">
        <w:rPr>
          <w:rFonts w:ascii="Cambria" w:hAnsi="Cambria"/>
          <w:color w:val="000000"/>
          <w:sz w:val="26"/>
          <w:szCs w:val="26"/>
        </w:rPr>
        <w:t xml:space="preserve">Le 31 mai </w:t>
      </w:r>
      <w:r w:rsidR="00427688" w:rsidRPr="00C86E47">
        <w:rPr>
          <w:rFonts w:ascii="Cambria" w:hAnsi="Cambria"/>
          <w:b/>
          <w:color w:val="000000"/>
          <w:sz w:val="26"/>
          <w:szCs w:val="26"/>
        </w:rPr>
        <w:t>1918</w:t>
      </w:r>
      <w:r w:rsidR="00427688" w:rsidRPr="00C86E47">
        <w:rPr>
          <w:rFonts w:ascii="Cambria" w:hAnsi="Cambria"/>
          <w:color w:val="000000"/>
          <w:sz w:val="26"/>
          <w:szCs w:val="26"/>
        </w:rPr>
        <w:t xml:space="preserve">, </w:t>
      </w:r>
      <w:hyperlink r:id="rId11" w:history="1">
        <w:r w:rsidR="00427688" w:rsidRPr="00C86E47">
          <w:rPr>
            <w:rStyle w:val="Lienhypertexte"/>
            <w:rFonts w:ascii="Cambria" w:hAnsi="Cambria"/>
            <w:b/>
            <w:sz w:val="26"/>
            <w:szCs w:val="26"/>
          </w:rPr>
          <w:t>DZEERJINSKI</w:t>
        </w:r>
      </w:hyperlink>
      <w:r w:rsidR="00427688" w:rsidRPr="00C86E47">
        <w:rPr>
          <w:rFonts w:ascii="Cambria" w:hAnsi="Cambria"/>
          <w:b/>
          <w:color w:val="000000"/>
          <w:sz w:val="26"/>
          <w:szCs w:val="26"/>
        </w:rPr>
        <w:t xml:space="preserve"> </w:t>
      </w:r>
      <w:r w:rsidR="00427688" w:rsidRPr="00C86E47">
        <w:rPr>
          <w:rFonts w:ascii="Cambria" w:hAnsi="Cambria"/>
          <w:color w:val="000000"/>
          <w:sz w:val="26"/>
          <w:szCs w:val="26"/>
        </w:rPr>
        <w:t>adressa ses directives à un de ses plénipotentiaires en mission : « </w:t>
      </w:r>
      <w:r w:rsidR="00427688" w:rsidRPr="00C86E47">
        <w:rPr>
          <w:rFonts w:ascii="Cambria" w:hAnsi="Cambria"/>
          <w:b/>
          <w:i/>
          <w:color w:val="000000"/>
          <w:sz w:val="26"/>
          <w:szCs w:val="26"/>
        </w:rPr>
        <w:t>Mets une contribution extraordinaire sur les bourgeois de la ville. Recense</w:t>
      </w:r>
      <w:r w:rsidR="00C15AC2" w:rsidRPr="00C86E47">
        <w:rPr>
          <w:rFonts w:ascii="Cambria" w:hAnsi="Cambria"/>
          <w:b/>
          <w:i/>
          <w:color w:val="000000"/>
          <w:sz w:val="26"/>
          <w:szCs w:val="26"/>
        </w:rPr>
        <w:t>-</w:t>
      </w:r>
      <w:r w:rsidR="00427688" w:rsidRPr="00C86E47">
        <w:rPr>
          <w:rFonts w:ascii="Cambria" w:hAnsi="Cambria"/>
          <w:b/>
          <w:i/>
          <w:color w:val="000000"/>
          <w:sz w:val="26"/>
          <w:szCs w:val="26"/>
        </w:rPr>
        <w:t xml:space="preserve">les. Ces listes seront utiles si jamais ils bougent. Tu me demandes avec quels éléments former notre </w:t>
      </w:r>
      <w:proofErr w:type="spellStart"/>
      <w:r w:rsidR="00427688" w:rsidRPr="00C86E47">
        <w:rPr>
          <w:rFonts w:ascii="Cambria" w:hAnsi="Cambria"/>
          <w:b/>
          <w:i/>
          <w:color w:val="000000"/>
          <w:sz w:val="26"/>
          <w:szCs w:val="26"/>
        </w:rPr>
        <w:t>tcheka</w:t>
      </w:r>
      <w:proofErr w:type="spellEnd"/>
      <w:r w:rsidR="00427688" w:rsidRPr="00C86E47">
        <w:rPr>
          <w:rFonts w:ascii="Cambria" w:hAnsi="Cambria"/>
          <w:b/>
          <w:i/>
          <w:color w:val="000000"/>
          <w:sz w:val="26"/>
          <w:szCs w:val="26"/>
        </w:rPr>
        <w:t xml:space="preserve"> locale. Prends des gens résolus qui savent qu’il n’y a rien de plus efficace qu’une balle pour faire taire quelqu’un. L’expérience m’a appris qu’un petit nombre de gens décidés peuvent faire basculer une situation.</w:t>
      </w:r>
      <w:r w:rsidR="00427688" w:rsidRPr="00C86E47">
        <w:rPr>
          <w:rFonts w:ascii="Cambria" w:hAnsi="Cambria"/>
          <w:color w:val="000000"/>
          <w:sz w:val="26"/>
          <w:szCs w:val="26"/>
        </w:rPr>
        <w:t> »</w:t>
      </w:r>
    </w:p>
    <w:p w:rsidR="00997279" w:rsidRPr="00C86E47" w:rsidRDefault="00D50BEC" w:rsidP="00C86E47">
      <w:pPr>
        <w:spacing w:after="180"/>
        <w:jc w:val="both"/>
        <w:rPr>
          <w:rFonts w:ascii="Cambria" w:hAnsi="Cambria"/>
          <w:color w:val="000000"/>
          <w:sz w:val="26"/>
          <w:szCs w:val="26"/>
        </w:rPr>
      </w:pPr>
      <w:r w:rsidRPr="00C86E47">
        <w:rPr>
          <w:rFonts w:ascii="Cambria" w:hAnsi="Cambria"/>
          <w:color w:val="000000"/>
          <w:sz w:val="26"/>
          <w:szCs w:val="26"/>
        </w:rPr>
        <w:lastRenderedPageBreak/>
        <w:t xml:space="preserve">Depuis la </w:t>
      </w:r>
      <w:r w:rsidRPr="00C86E47">
        <w:rPr>
          <w:rFonts w:ascii="Cambria" w:hAnsi="Cambria"/>
          <w:b/>
          <w:i/>
          <w:color w:val="000000"/>
          <w:sz w:val="26"/>
          <w:szCs w:val="26"/>
        </w:rPr>
        <w:t xml:space="preserve">Grande Révolution française, </w:t>
      </w:r>
      <w:r w:rsidRPr="00C86E47">
        <w:rPr>
          <w:rFonts w:ascii="Cambria" w:hAnsi="Cambria"/>
          <w:color w:val="000000"/>
          <w:sz w:val="26"/>
          <w:szCs w:val="26"/>
        </w:rPr>
        <w:t>pour justifier les crimes</w:t>
      </w:r>
      <w:r w:rsidR="00FF4F51" w:rsidRPr="00C86E47">
        <w:rPr>
          <w:rFonts w:ascii="Cambria" w:hAnsi="Cambria"/>
          <w:color w:val="000000"/>
          <w:sz w:val="26"/>
          <w:szCs w:val="26"/>
        </w:rPr>
        <w:t xml:space="preserve"> révolutionnaires</w:t>
      </w:r>
      <w:r w:rsidR="00D75D15" w:rsidRPr="00C86E47">
        <w:rPr>
          <w:rFonts w:ascii="Cambria" w:hAnsi="Cambria"/>
          <w:color w:val="000000"/>
          <w:sz w:val="26"/>
          <w:szCs w:val="26"/>
        </w:rPr>
        <w:t>,</w:t>
      </w:r>
      <w:r w:rsidRPr="00C86E47">
        <w:rPr>
          <w:rFonts w:ascii="Cambria" w:hAnsi="Cambria"/>
          <w:color w:val="000000"/>
          <w:sz w:val="26"/>
          <w:szCs w:val="26"/>
        </w:rPr>
        <w:t xml:space="preserve"> les</w:t>
      </w:r>
      <w:r w:rsidR="00F211F5" w:rsidRPr="00C86E47">
        <w:rPr>
          <w:rFonts w:ascii="Cambria" w:hAnsi="Cambria"/>
          <w:color w:val="000000"/>
          <w:sz w:val="26"/>
          <w:szCs w:val="26"/>
        </w:rPr>
        <w:t xml:space="preserve"> partisans</w:t>
      </w:r>
      <w:r w:rsidR="00FF4F51" w:rsidRPr="00C86E47">
        <w:rPr>
          <w:rFonts w:ascii="Cambria" w:hAnsi="Cambria"/>
          <w:color w:val="000000"/>
          <w:sz w:val="26"/>
          <w:szCs w:val="26"/>
        </w:rPr>
        <w:t xml:space="preserve"> des révolutions</w:t>
      </w:r>
      <w:r w:rsidR="00D75D15" w:rsidRPr="00C86E47">
        <w:rPr>
          <w:rFonts w:ascii="Cambria" w:hAnsi="Cambria"/>
          <w:color w:val="000000"/>
          <w:sz w:val="26"/>
          <w:szCs w:val="26"/>
        </w:rPr>
        <w:t xml:space="preserve"> </w:t>
      </w:r>
      <w:r w:rsidRPr="00C86E47">
        <w:rPr>
          <w:rFonts w:ascii="Cambria" w:hAnsi="Cambria"/>
          <w:color w:val="000000"/>
          <w:sz w:val="26"/>
          <w:szCs w:val="26"/>
        </w:rPr>
        <w:t>ont recours au même argument :</w:t>
      </w:r>
      <w:r w:rsidR="00D75D15" w:rsidRPr="00C86E47">
        <w:rPr>
          <w:rFonts w:ascii="Cambria" w:hAnsi="Cambria"/>
          <w:color w:val="000000"/>
          <w:sz w:val="26"/>
          <w:szCs w:val="26"/>
        </w:rPr>
        <w:t xml:space="preserve"> </w:t>
      </w:r>
      <w:r w:rsidR="00F211F5" w:rsidRPr="00C86E47">
        <w:rPr>
          <w:rFonts w:ascii="Cambria" w:hAnsi="Cambria"/>
          <w:b/>
          <w:color w:val="000000"/>
          <w:sz w:val="26"/>
          <w:szCs w:val="26"/>
        </w:rPr>
        <w:t>L</w:t>
      </w:r>
      <w:r w:rsidR="00D75D15" w:rsidRPr="00C86E47">
        <w:rPr>
          <w:rFonts w:ascii="Cambria" w:hAnsi="Cambria"/>
          <w:b/>
          <w:color w:val="000000"/>
          <w:sz w:val="26"/>
          <w:szCs w:val="26"/>
        </w:rPr>
        <w:t>e principe de nécessité</w:t>
      </w:r>
      <w:r w:rsidR="00D75D15" w:rsidRPr="00C86E47">
        <w:rPr>
          <w:rFonts w:ascii="Cambria" w:hAnsi="Cambria"/>
          <w:color w:val="000000"/>
          <w:sz w:val="26"/>
          <w:szCs w:val="26"/>
        </w:rPr>
        <w:t>.</w:t>
      </w:r>
    </w:p>
    <w:p w:rsidR="00FB60C2" w:rsidRPr="00C86E47" w:rsidRDefault="00F211F5" w:rsidP="00C86E47">
      <w:pPr>
        <w:spacing w:after="180"/>
        <w:jc w:val="both"/>
        <w:rPr>
          <w:rFonts w:ascii="Cambria" w:hAnsi="Cambria"/>
          <w:color w:val="000000"/>
          <w:sz w:val="26"/>
          <w:szCs w:val="26"/>
        </w:rPr>
      </w:pPr>
      <w:r w:rsidRPr="00C86E47">
        <w:rPr>
          <w:rFonts w:ascii="Cambria" w:hAnsi="Cambria"/>
          <w:color w:val="000000"/>
          <w:sz w:val="26"/>
          <w:szCs w:val="26"/>
        </w:rPr>
        <w:t>Pour renverser le pouvoir en place, qui est par essence « </w:t>
      </w:r>
      <w:r w:rsidRPr="00C86E47">
        <w:rPr>
          <w:rFonts w:ascii="Cambria" w:hAnsi="Cambria"/>
          <w:b/>
          <w:color w:val="000000"/>
          <w:sz w:val="26"/>
          <w:szCs w:val="26"/>
        </w:rPr>
        <w:t>contre-révolutionnaire</w:t>
      </w:r>
      <w:r w:rsidRPr="00C86E47">
        <w:rPr>
          <w:rFonts w:ascii="Cambria" w:hAnsi="Cambria"/>
          <w:color w:val="000000"/>
          <w:sz w:val="26"/>
          <w:szCs w:val="26"/>
        </w:rPr>
        <w:t> », les révolutionnaires prétendent n’avoir</w:t>
      </w:r>
      <w:r w:rsidR="00FF4F51" w:rsidRPr="00C86E47">
        <w:rPr>
          <w:rFonts w:ascii="Cambria" w:hAnsi="Cambria"/>
          <w:color w:val="000000"/>
          <w:sz w:val="26"/>
          <w:szCs w:val="26"/>
        </w:rPr>
        <w:t xml:space="preserve"> eu</w:t>
      </w:r>
      <w:r w:rsidRPr="00C86E47">
        <w:rPr>
          <w:rFonts w:ascii="Cambria" w:hAnsi="Cambria"/>
          <w:color w:val="000000"/>
          <w:sz w:val="26"/>
          <w:szCs w:val="26"/>
        </w:rPr>
        <w:t xml:space="preserve"> d’autre choix que d’instaurer la terreur, pour </w:t>
      </w:r>
      <w:r w:rsidR="00FF4F51" w:rsidRPr="00C86E47">
        <w:rPr>
          <w:rFonts w:ascii="Cambria" w:hAnsi="Cambria"/>
          <w:color w:val="000000"/>
          <w:sz w:val="26"/>
          <w:szCs w:val="26"/>
        </w:rPr>
        <w:t>combattre et réduire</w:t>
      </w:r>
      <w:r w:rsidRPr="00C86E47">
        <w:rPr>
          <w:rFonts w:ascii="Cambria" w:hAnsi="Cambria"/>
          <w:color w:val="000000"/>
          <w:sz w:val="26"/>
          <w:szCs w:val="26"/>
        </w:rPr>
        <w:t xml:space="preserve"> la terreur d</w:t>
      </w:r>
      <w:r w:rsidR="00AE40AC" w:rsidRPr="00C86E47">
        <w:rPr>
          <w:rFonts w:ascii="Cambria" w:hAnsi="Cambria"/>
          <w:color w:val="000000"/>
          <w:sz w:val="26"/>
          <w:szCs w:val="26"/>
        </w:rPr>
        <w:t xml:space="preserve">e </w:t>
      </w:r>
      <w:proofErr w:type="gramStart"/>
      <w:r w:rsidR="00AE40AC" w:rsidRPr="00C86E47">
        <w:rPr>
          <w:rFonts w:ascii="Cambria" w:hAnsi="Cambria"/>
          <w:color w:val="000000"/>
          <w:sz w:val="26"/>
          <w:szCs w:val="26"/>
        </w:rPr>
        <w:t>l</w:t>
      </w:r>
      <w:r w:rsidRPr="00C86E47">
        <w:rPr>
          <w:rFonts w:ascii="Cambria" w:hAnsi="Cambria"/>
          <w:color w:val="000000"/>
          <w:sz w:val="26"/>
          <w:szCs w:val="26"/>
        </w:rPr>
        <w:t>’</w:t>
      </w:r>
      <w:r w:rsidR="00C9519F" w:rsidRPr="00C86E47">
        <w:rPr>
          <w:rFonts w:ascii="Cambria" w:hAnsi="Cambria"/>
          <w:color w:val="000000"/>
          <w:sz w:val="26"/>
          <w:szCs w:val="26"/>
        </w:rPr>
        <w:t> «</w:t>
      </w:r>
      <w:proofErr w:type="gramEnd"/>
      <w:r w:rsidR="00C9519F" w:rsidRPr="00C86E47">
        <w:rPr>
          <w:rFonts w:ascii="Cambria" w:hAnsi="Cambria"/>
          <w:color w:val="000000"/>
          <w:sz w:val="26"/>
          <w:szCs w:val="26"/>
        </w:rPr>
        <w:t> </w:t>
      </w:r>
      <w:r w:rsidRPr="00C86E47">
        <w:rPr>
          <w:rFonts w:ascii="Cambria" w:hAnsi="Cambria"/>
          <w:b/>
          <w:color w:val="000000"/>
          <w:sz w:val="26"/>
          <w:szCs w:val="26"/>
        </w:rPr>
        <w:t>État</w:t>
      </w:r>
      <w:r w:rsidR="00AE40AC" w:rsidRPr="00C86E47">
        <w:rPr>
          <w:rFonts w:ascii="Cambria" w:hAnsi="Cambria"/>
          <w:b/>
          <w:color w:val="000000"/>
          <w:sz w:val="26"/>
          <w:szCs w:val="26"/>
        </w:rPr>
        <w:t xml:space="preserve"> bo</w:t>
      </w:r>
      <w:r w:rsidR="00C9519F" w:rsidRPr="00C86E47">
        <w:rPr>
          <w:rFonts w:ascii="Cambria" w:hAnsi="Cambria"/>
          <w:b/>
          <w:color w:val="000000"/>
          <w:sz w:val="26"/>
          <w:szCs w:val="26"/>
        </w:rPr>
        <w:t>u</w:t>
      </w:r>
      <w:r w:rsidR="00AE40AC" w:rsidRPr="00C86E47">
        <w:rPr>
          <w:rFonts w:ascii="Cambria" w:hAnsi="Cambria"/>
          <w:b/>
          <w:color w:val="000000"/>
          <w:sz w:val="26"/>
          <w:szCs w:val="26"/>
        </w:rPr>
        <w:t>rgeois</w:t>
      </w:r>
      <w:r w:rsidR="00C9519F" w:rsidRPr="00C86E47">
        <w:rPr>
          <w:rFonts w:ascii="Cambria" w:hAnsi="Cambria"/>
          <w:color w:val="000000"/>
          <w:sz w:val="26"/>
          <w:szCs w:val="26"/>
        </w:rPr>
        <w:t> »</w:t>
      </w:r>
      <w:r w:rsidRPr="00C86E47">
        <w:rPr>
          <w:rFonts w:ascii="Cambria" w:hAnsi="Cambria"/>
          <w:color w:val="000000"/>
          <w:sz w:val="26"/>
          <w:szCs w:val="26"/>
        </w:rPr>
        <w:t>.</w:t>
      </w:r>
    </w:p>
    <w:p w:rsidR="00FF4F51" w:rsidRPr="00C86E47" w:rsidRDefault="00D01EC3" w:rsidP="00C86E47">
      <w:pPr>
        <w:spacing w:after="180"/>
        <w:jc w:val="both"/>
        <w:rPr>
          <w:rFonts w:ascii="Cambria" w:hAnsi="Cambria"/>
          <w:color w:val="000000"/>
          <w:sz w:val="26"/>
          <w:szCs w:val="26"/>
        </w:rPr>
      </w:pPr>
      <w:r w:rsidRPr="00C86E47">
        <w:rPr>
          <w:rFonts w:ascii="Cambria" w:hAnsi="Cambria"/>
          <w:color w:val="000000"/>
          <w:sz w:val="26"/>
          <w:szCs w:val="26"/>
        </w:rPr>
        <w:t>En France, jusqu’à la suppression de la peine de mort [</w:t>
      </w:r>
      <w:r w:rsidRPr="00C86E47">
        <w:rPr>
          <w:rFonts w:ascii="Cambria" w:hAnsi="Cambria"/>
          <w:b/>
          <w:color w:val="000000"/>
          <w:sz w:val="26"/>
          <w:szCs w:val="26"/>
        </w:rPr>
        <w:t>1981</w:t>
      </w:r>
      <w:r w:rsidRPr="00C86E47">
        <w:rPr>
          <w:rFonts w:ascii="Cambria" w:hAnsi="Cambria"/>
          <w:color w:val="000000"/>
          <w:sz w:val="26"/>
          <w:szCs w:val="26"/>
        </w:rPr>
        <w:t xml:space="preserve">], cet argument fut d’autant mieux entendu, que la monarchie française et le régime tsariste </w:t>
      </w:r>
      <w:r w:rsidR="002405AE" w:rsidRPr="00C86E47">
        <w:rPr>
          <w:rFonts w:ascii="Cambria" w:hAnsi="Cambria"/>
          <w:color w:val="000000"/>
          <w:sz w:val="26"/>
          <w:szCs w:val="26"/>
        </w:rPr>
        <w:t>furen</w:t>
      </w:r>
      <w:r w:rsidRPr="00C86E47">
        <w:rPr>
          <w:rFonts w:ascii="Cambria" w:hAnsi="Cambria"/>
          <w:color w:val="000000"/>
          <w:sz w:val="26"/>
          <w:szCs w:val="26"/>
        </w:rPr>
        <w:t xml:space="preserve">t </w:t>
      </w:r>
      <w:r w:rsidR="002405AE" w:rsidRPr="00C86E47">
        <w:rPr>
          <w:rFonts w:ascii="Cambria" w:hAnsi="Cambria"/>
          <w:color w:val="000000"/>
          <w:sz w:val="26"/>
          <w:szCs w:val="26"/>
        </w:rPr>
        <w:t>abondamment caricaturés et diabolisés</w:t>
      </w:r>
      <w:r w:rsidRPr="00C86E47">
        <w:rPr>
          <w:rFonts w:ascii="Cambria" w:hAnsi="Cambria"/>
          <w:color w:val="000000"/>
          <w:sz w:val="26"/>
          <w:szCs w:val="26"/>
        </w:rPr>
        <w:t>.</w:t>
      </w:r>
    </w:p>
    <w:p w:rsidR="00FF4F51" w:rsidRPr="00C86E47" w:rsidRDefault="002405AE" w:rsidP="00C86E47">
      <w:pPr>
        <w:spacing w:after="180"/>
        <w:jc w:val="both"/>
        <w:rPr>
          <w:rFonts w:ascii="Cambria" w:hAnsi="Cambria"/>
          <w:color w:val="000000"/>
          <w:sz w:val="26"/>
          <w:szCs w:val="26"/>
        </w:rPr>
      </w:pPr>
      <w:r w:rsidRPr="00C86E47">
        <w:rPr>
          <w:rFonts w:ascii="Cambria" w:hAnsi="Cambria"/>
          <w:color w:val="000000"/>
          <w:sz w:val="26"/>
          <w:szCs w:val="26"/>
        </w:rPr>
        <w:t xml:space="preserve">Depuis les travaux de </w:t>
      </w:r>
      <w:hyperlink r:id="rId12" w:history="1">
        <w:r w:rsidRPr="00C86E47">
          <w:rPr>
            <w:rStyle w:val="Lienhypertexte"/>
            <w:rFonts w:ascii="Cambria" w:hAnsi="Cambria"/>
            <w:b/>
            <w:sz w:val="26"/>
            <w:szCs w:val="26"/>
          </w:rPr>
          <w:t>Reynald SECHER</w:t>
        </w:r>
      </w:hyperlink>
      <w:r w:rsidRPr="00C86E47">
        <w:rPr>
          <w:rFonts w:ascii="Cambria" w:hAnsi="Cambria"/>
          <w:color w:val="000000"/>
          <w:sz w:val="26"/>
          <w:szCs w:val="26"/>
        </w:rPr>
        <w:t>, et depuis ceux d</w:t>
      </w:r>
      <w:r w:rsidR="00A473FD">
        <w:rPr>
          <w:rFonts w:ascii="Cambria" w:hAnsi="Cambria"/>
          <w:color w:val="000000"/>
          <w:sz w:val="26"/>
          <w:szCs w:val="26"/>
        </w:rPr>
        <w:t xml:space="preserve">e </w:t>
      </w:r>
      <w:r w:rsidR="00A473FD">
        <w:rPr>
          <w:rFonts w:ascii="Cambria" w:hAnsi="Cambria"/>
          <w:b/>
          <w:color w:val="000000"/>
          <w:sz w:val="26"/>
          <w:szCs w:val="26"/>
        </w:rPr>
        <w:t>Nicolas WERTH</w:t>
      </w:r>
      <w:r w:rsidRPr="00C86E47">
        <w:rPr>
          <w:rFonts w:ascii="Cambria" w:hAnsi="Cambria"/>
          <w:color w:val="000000"/>
          <w:sz w:val="26"/>
          <w:szCs w:val="26"/>
        </w:rPr>
        <w:t xml:space="preserve">, le principe de nécessité ne peut plus être </w:t>
      </w:r>
      <w:r w:rsidR="003C4C07" w:rsidRPr="00C86E47">
        <w:rPr>
          <w:rFonts w:ascii="Cambria" w:hAnsi="Cambria"/>
          <w:color w:val="000000" w:themeColor="text1"/>
          <w:sz w:val="26"/>
          <w:szCs w:val="26"/>
        </w:rPr>
        <w:t>in</w:t>
      </w:r>
      <w:r w:rsidR="00B46A5E" w:rsidRPr="00C86E47">
        <w:rPr>
          <w:rFonts w:ascii="Cambria" w:hAnsi="Cambria"/>
          <w:color w:val="000000" w:themeColor="text1"/>
          <w:sz w:val="26"/>
          <w:szCs w:val="26"/>
        </w:rPr>
        <w:t>voqué</w:t>
      </w:r>
      <w:r w:rsidR="00931971" w:rsidRPr="00C86E47">
        <w:rPr>
          <w:rFonts w:ascii="Cambria" w:hAnsi="Cambria"/>
          <w:color w:val="000000" w:themeColor="text1"/>
          <w:sz w:val="26"/>
          <w:szCs w:val="26"/>
        </w:rPr>
        <w:t xml:space="preserve"> </w:t>
      </w:r>
      <w:r w:rsidR="00931971" w:rsidRPr="00C86E47">
        <w:rPr>
          <w:rFonts w:ascii="Cambria" w:hAnsi="Cambria"/>
          <w:color w:val="000000"/>
          <w:sz w:val="26"/>
          <w:szCs w:val="26"/>
        </w:rPr>
        <w:t xml:space="preserve">aussi </w:t>
      </w:r>
      <w:r w:rsidR="00F606FA" w:rsidRPr="00C86E47">
        <w:rPr>
          <w:rFonts w:ascii="Cambria" w:hAnsi="Cambria"/>
          <w:color w:val="000000"/>
          <w:sz w:val="26"/>
          <w:szCs w:val="26"/>
        </w:rPr>
        <w:t>simplement</w:t>
      </w:r>
      <w:r w:rsidR="00B46A5E" w:rsidRPr="00C86E47">
        <w:rPr>
          <w:rFonts w:ascii="Cambria" w:hAnsi="Cambria"/>
          <w:color w:val="000000"/>
          <w:sz w:val="26"/>
          <w:szCs w:val="26"/>
        </w:rPr>
        <w:t>.</w:t>
      </w:r>
    </w:p>
    <w:p w:rsidR="00427688" w:rsidRPr="00C86E47" w:rsidRDefault="001F6A81" w:rsidP="00C86E47">
      <w:pPr>
        <w:spacing w:after="180"/>
        <w:ind w:left="142"/>
        <w:jc w:val="both"/>
        <w:rPr>
          <w:rFonts w:ascii="Cambria" w:hAnsi="Cambria"/>
          <w:color w:val="000000"/>
          <w:sz w:val="26"/>
          <w:szCs w:val="26"/>
        </w:rPr>
      </w:pPr>
      <w:r w:rsidRPr="00C86E47">
        <w:rPr>
          <w:rFonts w:ascii="Cambria" w:hAnsi="Cambria"/>
          <w:color w:val="000000"/>
          <w:sz w:val="26"/>
          <w:szCs w:val="26"/>
        </w:rPr>
        <w:t xml:space="preserve">- </w:t>
      </w:r>
      <w:r w:rsidR="00427688" w:rsidRPr="00C86E47">
        <w:rPr>
          <w:rFonts w:ascii="Cambria" w:hAnsi="Cambria"/>
          <w:color w:val="000000"/>
          <w:sz w:val="26"/>
          <w:szCs w:val="26"/>
        </w:rPr>
        <w:t xml:space="preserve">Pour l’ensemble de la période </w:t>
      </w:r>
      <w:r w:rsidR="00427688" w:rsidRPr="00C86E47">
        <w:rPr>
          <w:rFonts w:ascii="Cambria" w:hAnsi="Cambria"/>
          <w:b/>
          <w:color w:val="000000"/>
          <w:sz w:val="26"/>
          <w:szCs w:val="26"/>
        </w:rPr>
        <w:t>1825</w:t>
      </w:r>
      <w:r w:rsidR="00427688" w:rsidRPr="00C86E47">
        <w:rPr>
          <w:rFonts w:ascii="Cambria" w:hAnsi="Cambria"/>
          <w:color w:val="000000"/>
          <w:sz w:val="26"/>
          <w:szCs w:val="26"/>
        </w:rPr>
        <w:t>-</w:t>
      </w:r>
      <w:r w:rsidR="00427688" w:rsidRPr="00C86E47">
        <w:rPr>
          <w:rFonts w:ascii="Cambria" w:hAnsi="Cambria"/>
          <w:b/>
          <w:color w:val="000000"/>
          <w:sz w:val="26"/>
          <w:szCs w:val="26"/>
        </w:rPr>
        <w:t>1917</w:t>
      </w:r>
      <w:r w:rsidR="00427688" w:rsidRPr="00C86E47">
        <w:rPr>
          <w:rFonts w:ascii="Cambria" w:hAnsi="Cambria"/>
          <w:color w:val="000000"/>
          <w:sz w:val="26"/>
          <w:szCs w:val="26"/>
        </w:rPr>
        <w:t>, le nombre de sentences de mort prononcées par les tribunaux tsaristes (y compris les cours martiales) dans toutes les affaires qu’ils avaient eu à juger « </w:t>
      </w:r>
      <w:r w:rsidR="00427688" w:rsidRPr="00C86E47">
        <w:rPr>
          <w:rFonts w:ascii="Cambria" w:hAnsi="Cambria"/>
          <w:b/>
          <w:color w:val="000000"/>
          <w:sz w:val="26"/>
          <w:szCs w:val="26"/>
        </w:rPr>
        <w:t>en rapport avec l’ordre politique</w:t>
      </w:r>
      <w:r w:rsidR="00427688" w:rsidRPr="00C86E47">
        <w:rPr>
          <w:rFonts w:ascii="Cambria" w:hAnsi="Cambria"/>
          <w:color w:val="000000"/>
          <w:sz w:val="26"/>
          <w:szCs w:val="26"/>
        </w:rPr>
        <w:t xml:space="preserve"> » s’était élevé, en quatre-vingt-douze ans, à </w:t>
      </w:r>
      <w:r w:rsidR="00427688" w:rsidRPr="00C86E47">
        <w:rPr>
          <w:rFonts w:ascii="Cambria" w:hAnsi="Cambria"/>
          <w:b/>
          <w:color w:val="000000"/>
          <w:sz w:val="26"/>
          <w:szCs w:val="26"/>
        </w:rPr>
        <w:t>6 321</w:t>
      </w:r>
      <w:r w:rsidR="00427688" w:rsidRPr="00C86E47">
        <w:rPr>
          <w:rFonts w:ascii="Cambria" w:hAnsi="Cambria"/>
          <w:color w:val="000000"/>
          <w:sz w:val="26"/>
          <w:szCs w:val="26"/>
        </w:rPr>
        <w:t xml:space="preserve">, avec un maximum de </w:t>
      </w:r>
      <w:r w:rsidR="00427688" w:rsidRPr="00C86E47">
        <w:rPr>
          <w:rFonts w:ascii="Cambria" w:hAnsi="Cambria"/>
          <w:b/>
          <w:color w:val="000000"/>
          <w:sz w:val="26"/>
          <w:szCs w:val="26"/>
        </w:rPr>
        <w:t>1 310</w:t>
      </w:r>
      <w:r w:rsidR="00427688" w:rsidRPr="00C86E47">
        <w:rPr>
          <w:rFonts w:ascii="Cambria" w:hAnsi="Cambria"/>
          <w:color w:val="000000"/>
          <w:sz w:val="26"/>
          <w:szCs w:val="26"/>
        </w:rPr>
        <w:t xml:space="preserve"> condamnations à mort en </w:t>
      </w:r>
      <w:r w:rsidR="00427688" w:rsidRPr="00C86E47">
        <w:rPr>
          <w:rFonts w:ascii="Cambria" w:hAnsi="Cambria"/>
          <w:b/>
          <w:color w:val="000000"/>
          <w:sz w:val="26"/>
          <w:szCs w:val="26"/>
        </w:rPr>
        <w:t>1906</w:t>
      </w:r>
      <w:r w:rsidR="00427688" w:rsidRPr="00C86E47">
        <w:rPr>
          <w:rFonts w:ascii="Cambria" w:hAnsi="Cambria"/>
          <w:color w:val="000000"/>
          <w:sz w:val="26"/>
          <w:szCs w:val="26"/>
        </w:rPr>
        <w:t xml:space="preserve">, année de réaction contre les révolutionnaires de </w:t>
      </w:r>
      <w:r w:rsidR="00427688" w:rsidRPr="00C86E47">
        <w:rPr>
          <w:rFonts w:ascii="Cambria" w:hAnsi="Cambria"/>
          <w:b/>
          <w:color w:val="000000"/>
          <w:sz w:val="26"/>
          <w:szCs w:val="26"/>
        </w:rPr>
        <w:t>1905</w:t>
      </w:r>
      <w:r w:rsidR="00427688" w:rsidRPr="00C86E47">
        <w:rPr>
          <w:rFonts w:ascii="Cambria" w:hAnsi="Cambria"/>
          <w:color w:val="000000"/>
          <w:sz w:val="26"/>
          <w:szCs w:val="26"/>
        </w:rPr>
        <w:t>.</w:t>
      </w:r>
    </w:p>
    <w:p w:rsidR="00257B2D" w:rsidRPr="00C86E47" w:rsidRDefault="00427688" w:rsidP="00C86E47">
      <w:pPr>
        <w:spacing w:after="180"/>
        <w:ind w:left="142"/>
        <w:jc w:val="both"/>
        <w:rPr>
          <w:rFonts w:ascii="Cambria" w:hAnsi="Cambria"/>
          <w:color w:val="000000"/>
          <w:sz w:val="26"/>
          <w:szCs w:val="26"/>
        </w:rPr>
      </w:pPr>
      <w:r w:rsidRPr="00C86E47">
        <w:rPr>
          <w:rFonts w:ascii="Cambria" w:hAnsi="Cambria"/>
          <w:color w:val="000000"/>
          <w:sz w:val="26"/>
          <w:szCs w:val="26"/>
        </w:rPr>
        <w:t>En quelques semaines</w:t>
      </w:r>
      <w:r w:rsidR="00997279" w:rsidRPr="00C86E47">
        <w:rPr>
          <w:rFonts w:ascii="Cambria" w:hAnsi="Cambria"/>
          <w:color w:val="000000"/>
          <w:sz w:val="26"/>
          <w:szCs w:val="26"/>
        </w:rPr>
        <w:t>,</w:t>
      </w:r>
      <w:r w:rsidRPr="00C86E47">
        <w:rPr>
          <w:rFonts w:ascii="Cambria" w:hAnsi="Cambria"/>
          <w:color w:val="000000"/>
          <w:sz w:val="26"/>
          <w:szCs w:val="26"/>
        </w:rPr>
        <w:t xml:space="preserve"> la Tcheka à elle seule a exécuté deux à trois fois plus de personnes que l’Empire tsariste n’en avait condamné à mort en </w:t>
      </w:r>
      <w:r w:rsidRPr="00C86E47">
        <w:rPr>
          <w:rFonts w:ascii="Cambria" w:hAnsi="Cambria"/>
          <w:b/>
          <w:color w:val="000000"/>
          <w:sz w:val="26"/>
          <w:szCs w:val="26"/>
        </w:rPr>
        <w:t>quatre-vingt-douze ans</w:t>
      </w:r>
      <w:r w:rsidRPr="00C86E47">
        <w:rPr>
          <w:rFonts w:ascii="Cambria" w:hAnsi="Cambria"/>
          <w:color w:val="000000"/>
          <w:sz w:val="26"/>
          <w:szCs w:val="26"/>
        </w:rPr>
        <w:t xml:space="preserve"> et qui, condamnés à l’issue de procédure légales, n’avaient pas toutes été exécutées, une bonne partie des sentences ayant été commuées en peines de travaux forcés. </w:t>
      </w:r>
    </w:p>
    <w:p w:rsidR="001F6A81" w:rsidRPr="00C86E47" w:rsidRDefault="00F606FA" w:rsidP="00C86E47">
      <w:pPr>
        <w:spacing w:after="180"/>
        <w:jc w:val="both"/>
        <w:rPr>
          <w:rFonts w:ascii="Cambria" w:hAnsi="Cambria"/>
          <w:color w:val="000000"/>
          <w:sz w:val="26"/>
          <w:szCs w:val="26"/>
        </w:rPr>
      </w:pPr>
      <w:r w:rsidRPr="00C86E47">
        <w:rPr>
          <w:rFonts w:ascii="Cambria" w:hAnsi="Cambria"/>
          <w:color w:val="000000"/>
          <w:sz w:val="26"/>
          <w:szCs w:val="26"/>
        </w:rPr>
        <w:t>Ainsi, lorsque les léninistes et les trotskistes</w:t>
      </w:r>
      <w:r w:rsidR="00A473FD">
        <w:rPr>
          <w:rFonts w:ascii="Cambria" w:hAnsi="Cambria"/>
          <w:color w:val="000000"/>
          <w:sz w:val="26"/>
          <w:szCs w:val="26"/>
        </w:rPr>
        <w:t xml:space="preserve"> français</w:t>
      </w:r>
      <w:r w:rsidRPr="00C86E47">
        <w:rPr>
          <w:rFonts w:ascii="Cambria" w:hAnsi="Cambria"/>
          <w:color w:val="000000"/>
          <w:sz w:val="26"/>
          <w:szCs w:val="26"/>
        </w:rPr>
        <w:t xml:space="preserve"> justifient les violences bolchéviques, comme n’étant que </w:t>
      </w:r>
      <w:r w:rsidRPr="00C86E47">
        <w:rPr>
          <w:rFonts w:ascii="Cambria" w:hAnsi="Cambria"/>
          <w:b/>
          <w:color w:val="000000"/>
          <w:sz w:val="26"/>
          <w:szCs w:val="26"/>
        </w:rPr>
        <w:t>la réponse du berger à la bergère</w:t>
      </w:r>
      <w:r w:rsidRPr="00C86E47">
        <w:rPr>
          <w:rFonts w:ascii="Cambria" w:hAnsi="Cambria"/>
          <w:color w:val="000000"/>
          <w:sz w:val="26"/>
          <w:szCs w:val="26"/>
        </w:rPr>
        <w:t xml:space="preserve">, ils mentent, ou plus exactement, ils se mentent, pour ne pas avoir à affronter une </w:t>
      </w:r>
      <w:r w:rsidR="00460607" w:rsidRPr="00C86E47">
        <w:rPr>
          <w:rFonts w:ascii="Cambria" w:hAnsi="Cambria"/>
          <w:color w:val="000000"/>
          <w:sz w:val="26"/>
          <w:szCs w:val="26"/>
        </w:rPr>
        <w:t>vér</w:t>
      </w:r>
      <w:r w:rsidRPr="00C86E47">
        <w:rPr>
          <w:rFonts w:ascii="Cambria" w:hAnsi="Cambria"/>
          <w:color w:val="000000"/>
          <w:sz w:val="26"/>
          <w:szCs w:val="26"/>
        </w:rPr>
        <w:t>ité</w:t>
      </w:r>
      <w:r w:rsidR="00460607" w:rsidRPr="00C86E47">
        <w:rPr>
          <w:rFonts w:ascii="Cambria" w:hAnsi="Cambria"/>
          <w:color w:val="000000"/>
          <w:sz w:val="26"/>
          <w:szCs w:val="26"/>
        </w:rPr>
        <w:t xml:space="preserve"> trop dure à admettre pour eux.</w:t>
      </w:r>
    </w:p>
    <w:p w:rsidR="00A473FD" w:rsidRDefault="00EC3B7B" w:rsidP="00C86E47">
      <w:pPr>
        <w:spacing w:after="180"/>
        <w:jc w:val="both"/>
        <w:rPr>
          <w:rFonts w:ascii="Cambria" w:hAnsi="Cambria"/>
          <w:color w:val="000000"/>
          <w:sz w:val="26"/>
          <w:szCs w:val="26"/>
        </w:rPr>
      </w:pPr>
      <w:r w:rsidRPr="00C86E47">
        <w:rPr>
          <w:rFonts w:ascii="Cambria" w:hAnsi="Cambria"/>
          <w:b/>
          <w:color w:val="000000"/>
          <w:sz w:val="26"/>
          <w:szCs w:val="26"/>
        </w:rPr>
        <w:t>TROSKI</w:t>
      </w:r>
      <w:r w:rsidRPr="00C86E47">
        <w:rPr>
          <w:rFonts w:ascii="Cambria" w:hAnsi="Cambria"/>
          <w:color w:val="000000"/>
          <w:sz w:val="26"/>
          <w:szCs w:val="26"/>
        </w:rPr>
        <w:t xml:space="preserve">, </w:t>
      </w:r>
      <w:r w:rsidRPr="00C86E47">
        <w:rPr>
          <w:rFonts w:ascii="Cambria" w:hAnsi="Cambria"/>
          <w:b/>
          <w:color w:val="000000"/>
          <w:sz w:val="26"/>
          <w:szCs w:val="26"/>
        </w:rPr>
        <w:t>LÉNINE</w:t>
      </w:r>
      <w:r w:rsidRPr="00C86E47">
        <w:rPr>
          <w:rFonts w:ascii="Cambria" w:hAnsi="Cambria"/>
          <w:color w:val="000000"/>
          <w:sz w:val="26"/>
          <w:szCs w:val="26"/>
        </w:rPr>
        <w:t xml:space="preserve"> et </w:t>
      </w:r>
      <w:r w:rsidRPr="00C86E47">
        <w:rPr>
          <w:rFonts w:ascii="Cambria" w:hAnsi="Cambria"/>
          <w:b/>
          <w:color w:val="000000"/>
          <w:sz w:val="26"/>
          <w:szCs w:val="26"/>
        </w:rPr>
        <w:t>DZEERJINSKI</w:t>
      </w:r>
      <w:r w:rsidR="00C64DE1" w:rsidRPr="00C86E47">
        <w:rPr>
          <w:rFonts w:ascii="Cambria" w:hAnsi="Cambria"/>
          <w:b/>
          <w:color w:val="000000"/>
          <w:sz w:val="26"/>
          <w:szCs w:val="26"/>
        </w:rPr>
        <w:t>,</w:t>
      </w:r>
      <w:r w:rsidR="00C64DE1" w:rsidRPr="00C86E47">
        <w:rPr>
          <w:rFonts w:ascii="Cambria" w:hAnsi="Cambria"/>
          <w:color w:val="000000"/>
          <w:sz w:val="26"/>
          <w:szCs w:val="26"/>
        </w:rPr>
        <w:t xml:space="preserve"> condamnés à de nombreuses reprises par </w:t>
      </w:r>
      <w:r w:rsidR="00EA04DA" w:rsidRPr="00C86E47">
        <w:rPr>
          <w:rFonts w:ascii="Cambria" w:hAnsi="Cambria"/>
          <w:color w:val="000000"/>
          <w:sz w:val="26"/>
          <w:szCs w:val="26"/>
        </w:rPr>
        <w:t xml:space="preserve">la justice tsariste, ont tous </w:t>
      </w:r>
      <w:proofErr w:type="gramStart"/>
      <w:r w:rsidR="00EA04DA" w:rsidRPr="00C86E47">
        <w:rPr>
          <w:rFonts w:ascii="Cambria" w:hAnsi="Cambria"/>
          <w:color w:val="000000"/>
          <w:sz w:val="26"/>
          <w:szCs w:val="26"/>
        </w:rPr>
        <w:t>les trois bénéficié</w:t>
      </w:r>
      <w:proofErr w:type="gramEnd"/>
      <w:r w:rsidR="00EA04DA" w:rsidRPr="00C86E47">
        <w:rPr>
          <w:rFonts w:ascii="Cambria" w:hAnsi="Cambria"/>
          <w:color w:val="000000"/>
          <w:sz w:val="26"/>
          <w:szCs w:val="26"/>
        </w:rPr>
        <w:t xml:space="preserve"> de conditions de déportations, incomparablement plus légères que c</w:t>
      </w:r>
      <w:r w:rsidR="00B55BFA" w:rsidRPr="00C86E47">
        <w:rPr>
          <w:rFonts w:ascii="Cambria" w:hAnsi="Cambria"/>
          <w:color w:val="000000"/>
          <w:sz w:val="26"/>
          <w:szCs w:val="26"/>
        </w:rPr>
        <w:t>elles qu’ils ont</w:t>
      </w:r>
      <w:r w:rsidR="003903F2" w:rsidRPr="00C86E47">
        <w:rPr>
          <w:rFonts w:ascii="Cambria" w:hAnsi="Cambria"/>
          <w:color w:val="000000"/>
          <w:sz w:val="26"/>
          <w:szCs w:val="26"/>
        </w:rPr>
        <w:t xml:space="preserve"> imposées à ceux qu’ils ont eux-</w:t>
      </w:r>
      <w:r w:rsidR="00B55BFA" w:rsidRPr="00C86E47">
        <w:rPr>
          <w:rFonts w:ascii="Cambria" w:hAnsi="Cambria"/>
          <w:color w:val="000000"/>
          <w:sz w:val="26"/>
          <w:szCs w:val="26"/>
        </w:rPr>
        <w:t>mêmes déportés, lorsqu’ils ont fini par prendre le pouvoir.</w:t>
      </w:r>
    </w:p>
    <w:p w:rsidR="00B55BFA" w:rsidRPr="00A473FD" w:rsidRDefault="00A473FD" w:rsidP="00C86E47">
      <w:pPr>
        <w:spacing w:after="180"/>
        <w:jc w:val="both"/>
        <w:rPr>
          <w:rFonts w:ascii="Arial" w:hAnsi="Arial" w:cs="Arial"/>
          <w:color w:val="000000"/>
          <w:sz w:val="26"/>
          <w:szCs w:val="26"/>
        </w:rPr>
      </w:pPr>
      <w:r w:rsidRPr="00A473FD">
        <w:rPr>
          <w:rFonts w:ascii="Arial" w:hAnsi="Arial" w:cs="Arial"/>
          <w:color w:val="000000"/>
          <w:sz w:val="26"/>
          <w:szCs w:val="26"/>
        </w:rPr>
        <w:t xml:space="preserve">On peut lire sur </w:t>
      </w:r>
      <w:proofErr w:type="spellStart"/>
      <w:r w:rsidRPr="00A473FD">
        <w:rPr>
          <w:rFonts w:ascii="Arial" w:hAnsi="Arial" w:cs="Arial"/>
          <w:b/>
          <w:color w:val="000000"/>
          <w:sz w:val="26"/>
          <w:szCs w:val="26"/>
        </w:rPr>
        <w:t>wikipedia</w:t>
      </w:r>
      <w:proofErr w:type="spellEnd"/>
      <w:r w:rsidRPr="00A473FD">
        <w:rPr>
          <w:rFonts w:ascii="Arial" w:hAnsi="Arial" w:cs="Arial"/>
          <w:color w:val="000000"/>
          <w:sz w:val="26"/>
          <w:szCs w:val="26"/>
        </w:rPr>
        <w:t> :</w:t>
      </w:r>
    </w:p>
    <w:p w:rsidR="00A473FD" w:rsidRPr="00A473FD" w:rsidRDefault="00A473FD" w:rsidP="00A473FD">
      <w:pPr>
        <w:pBdr>
          <w:top w:val="single" w:sz="4" w:space="1" w:color="auto"/>
          <w:left w:val="single" w:sz="4" w:space="4" w:color="auto"/>
          <w:bottom w:val="single" w:sz="4" w:space="1" w:color="auto"/>
          <w:right w:val="single" w:sz="4" w:space="4" w:color="auto"/>
        </w:pBdr>
        <w:jc w:val="both"/>
        <w:rPr>
          <w:rFonts w:ascii="Arial" w:hAnsi="Arial" w:cs="Arial"/>
          <w:sz w:val="10"/>
          <w:szCs w:val="10"/>
        </w:rPr>
      </w:pPr>
    </w:p>
    <w:p w:rsidR="00FB60C2" w:rsidRPr="00A473FD" w:rsidRDefault="00FB60C2" w:rsidP="00A473FD">
      <w:pPr>
        <w:pBdr>
          <w:top w:val="single" w:sz="4" w:space="1" w:color="auto"/>
          <w:left w:val="single" w:sz="4" w:space="4" w:color="auto"/>
          <w:bottom w:val="single" w:sz="4" w:space="1" w:color="auto"/>
          <w:right w:val="single" w:sz="4" w:space="4" w:color="auto"/>
        </w:pBdr>
        <w:spacing w:after="180"/>
        <w:jc w:val="both"/>
        <w:rPr>
          <w:rFonts w:ascii="Arial" w:hAnsi="Arial" w:cs="Arial"/>
          <w:b/>
          <w:color w:val="000000"/>
        </w:rPr>
      </w:pPr>
      <w:r w:rsidRPr="00A473FD">
        <w:rPr>
          <w:rFonts w:ascii="Arial" w:hAnsi="Arial" w:cs="Arial"/>
        </w:rPr>
        <w:t xml:space="preserve">Les conditions de déportation </w:t>
      </w:r>
      <w:r w:rsidR="00A074F1" w:rsidRPr="00A473FD">
        <w:rPr>
          <w:rFonts w:ascii="Arial" w:hAnsi="Arial" w:cs="Arial"/>
        </w:rPr>
        <w:t xml:space="preserve">de </w:t>
      </w:r>
      <w:r w:rsidR="00A074F1" w:rsidRPr="00A473FD">
        <w:rPr>
          <w:rFonts w:ascii="Arial" w:hAnsi="Arial" w:cs="Arial"/>
          <w:b/>
          <w:color w:val="000000"/>
        </w:rPr>
        <w:t>LÉNINE</w:t>
      </w:r>
      <w:r w:rsidRPr="00A473FD">
        <w:rPr>
          <w:rFonts w:ascii="Arial" w:hAnsi="Arial" w:cs="Arial"/>
        </w:rPr>
        <w:t xml:space="preserve"> et de son épouse sont plutôt confortables : hormis la nécessité de vivre à l'endroit où ils ont été assignés à résidence, le couple dispose d'une grande liberté de mouvement dans un rayon non négligeable, et peut rendre visite aux exilés du voisinage, et organiser des parties de chasse ou de pêche.</w:t>
      </w:r>
    </w:p>
    <w:p w:rsidR="00FB60C2" w:rsidRPr="00A473FD" w:rsidRDefault="00FB60C2" w:rsidP="008A5E50">
      <w:pPr>
        <w:pBdr>
          <w:top w:val="single" w:sz="4" w:space="1" w:color="auto"/>
          <w:left w:val="single" w:sz="4" w:space="4" w:color="auto"/>
          <w:bottom w:val="single" w:sz="4" w:space="1" w:color="auto"/>
          <w:right w:val="single" w:sz="4" w:space="4" w:color="auto"/>
        </w:pBdr>
        <w:spacing w:after="180"/>
        <w:jc w:val="both"/>
        <w:rPr>
          <w:rFonts w:ascii="Arial" w:hAnsi="Arial" w:cs="Arial"/>
          <w:b/>
          <w:color w:val="000000"/>
        </w:rPr>
      </w:pPr>
      <w:r w:rsidRPr="00A473FD">
        <w:rPr>
          <w:rFonts w:ascii="Arial" w:hAnsi="Arial" w:cs="Arial"/>
          <w:b/>
          <w:color w:val="000000"/>
        </w:rPr>
        <w:t>TROSKI</w:t>
      </w:r>
      <w:r w:rsidR="00A074F1" w:rsidRPr="00A473FD">
        <w:rPr>
          <w:rFonts w:ascii="Arial" w:hAnsi="Arial" w:cs="Arial"/>
          <w:b/>
          <w:color w:val="000000"/>
        </w:rPr>
        <w:t xml:space="preserve"> </w:t>
      </w:r>
      <w:r w:rsidR="00A074F1" w:rsidRPr="00A473FD">
        <w:rPr>
          <w:rFonts w:ascii="Arial" w:hAnsi="Arial" w:cs="Arial"/>
        </w:rPr>
        <w:t>[…]</w:t>
      </w:r>
      <w:r w:rsidR="00B55BFA" w:rsidRPr="00A473FD">
        <w:rPr>
          <w:rFonts w:ascii="Arial" w:hAnsi="Arial" w:cs="Arial"/>
        </w:rPr>
        <w:t xml:space="preserve"> se marie en </w:t>
      </w:r>
      <w:r w:rsidR="00185EAC" w:rsidRPr="00A473FD">
        <w:rPr>
          <w:rFonts w:ascii="Arial" w:hAnsi="Arial" w:cs="Arial"/>
          <w:b/>
        </w:rPr>
        <w:t>1900</w:t>
      </w:r>
      <w:r w:rsidR="00185EAC" w:rsidRPr="00A473FD">
        <w:rPr>
          <w:rFonts w:ascii="Arial" w:hAnsi="Arial" w:cs="Arial"/>
        </w:rPr>
        <w:t xml:space="preserve"> </w:t>
      </w:r>
      <w:r w:rsidR="00B55BFA" w:rsidRPr="00A473FD">
        <w:rPr>
          <w:rFonts w:ascii="Arial" w:hAnsi="Arial" w:cs="Arial"/>
        </w:rPr>
        <w:t>dans la prison de</w:t>
      </w:r>
      <w:r w:rsidR="00185EAC" w:rsidRPr="00A473FD">
        <w:rPr>
          <w:rFonts w:ascii="Arial" w:hAnsi="Arial" w:cs="Arial"/>
        </w:rPr>
        <w:t xml:space="preserve"> Moscou</w:t>
      </w:r>
      <w:r w:rsidR="00B55BFA" w:rsidRPr="00A473FD">
        <w:rPr>
          <w:rFonts w:ascii="Arial" w:hAnsi="Arial" w:cs="Arial"/>
        </w:rPr>
        <w:t>, pour éviter d</w:t>
      </w:r>
      <w:r w:rsidR="003903F2" w:rsidRPr="00A473FD">
        <w:rPr>
          <w:rFonts w:ascii="Arial" w:hAnsi="Arial" w:cs="Arial"/>
        </w:rPr>
        <w:t>’</w:t>
      </w:r>
      <w:r w:rsidR="00B55BFA" w:rsidRPr="00A473FD">
        <w:rPr>
          <w:rFonts w:ascii="Arial" w:hAnsi="Arial" w:cs="Arial"/>
        </w:rPr>
        <w:t>être séparé</w:t>
      </w:r>
      <w:r w:rsidR="00F35032" w:rsidRPr="00A473FD">
        <w:rPr>
          <w:rFonts w:ascii="Arial" w:hAnsi="Arial" w:cs="Arial"/>
        </w:rPr>
        <w:t xml:space="preserve"> de sa femme</w:t>
      </w:r>
      <w:r w:rsidR="00B55BFA" w:rsidRPr="00A473FD">
        <w:rPr>
          <w:rFonts w:ascii="Arial" w:hAnsi="Arial" w:cs="Arial"/>
        </w:rPr>
        <w:t>, car il devait être envoyé en déportation en</w:t>
      </w:r>
      <w:r w:rsidR="00185EAC" w:rsidRPr="00A473FD">
        <w:rPr>
          <w:rFonts w:ascii="Arial" w:hAnsi="Arial" w:cs="Arial"/>
        </w:rPr>
        <w:t xml:space="preserve"> Sibérie </w:t>
      </w:r>
      <w:proofErr w:type="spellStart"/>
      <w:r w:rsidR="00185EAC" w:rsidRPr="00A473FD">
        <w:rPr>
          <w:rFonts w:ascii="Arial" w:hAnsi="Arial" w:cs="Arial"/>
        </w:rPr>
        <w:t>Oust-Kout</w:t>
      </w:r>
      <w:proofErr w:type="spellEnd"/>
      <w:r w:rsidR="00185EAC" w:rsidRPr="00A473FD">
        <w:rPr>
          <w:rFonts w:ascii="Arial" w:hAnsi="Arial" w:cs="Arial"/>
        </w:rPr>
        <w:t xml:space="preserve">. </w:t>
      </w:r>
      <w:r w:rsidR="00B55BFA" w:rsidRPr="00A473FD">
        <w:rPr>
          <w:rFonts w:ascii="Arial" w:hAnsi="Arial" w:cs="Arial"/>
        </w:rPr>
        <w:t>Ils ont deux filles</w:t>
      </w:r>
      <w:r w:rsidR="00F35032" w:rsidRPr="00A473FD">
        <w:rPr>
          <w:rFonts w:ascii="Arial" w:hAnsi="Arial" w:cs="Arial"/>
        </w:rPr>
        <w:t>.</w:t>
      </w:r>
      <w:r w:rsidR="00B55BFA" w:rsidRPr="00A473FD">
        <w:rPr>
          <w:rFonts w:ascii="Arial" w:hAnsi="Arial" w:cs="Arial"/>
        </w:rPr>
        <w:t xml:space="preserve"> Ne supportant plus l'enfermement, il réussit à s'évader e</w:t>
      </w:r>
      <w:r w:rsidR="00185EAC" w:rsidRPr="00A473FD">
        <w:rPr>
          <w:rFonts w:ascii="Arial" w:hAnsi="Arial" w:cs="Arial"/>
        </w:rPr>
        <w:t xml:space="preserve">n </w:t>
      </w:r>
      <w:r w:rsidR="00185EAC" w:rsidRPr="00A473FD">
        <w:rPr>
          <w:rFonts w:ascii="Arial" w:hAnsi="Arial" w:cs="Arial"/>
          <w:b/>
        </w:rPr>
        <w:t>1902</w:t>
      </w:r>
      <w:r w:rsidR="00B55BFA" w:rsidRPr="00A473FD">
        <w:rPr>
          <w:rFonts w:ascii="Arial" w:hAnsi="Arial" w:cs="Arial"/>
        </w:rPr>
        <w:t>, en laissant sa femme et ses filles derrière lui.</w:t>
      </w:r>
    </w:p>
    <w:p w:rsidR="00A473FD" w:rsidRDefault="00FB60C2" w:rsidP="008A5E50">
      <w:pPr>
        <w:pBdr>
          <w:top w:val="single" w:sz="4" w:space="1" w:color="auto"/>
          <w:left w:val="single" w:sz="4" w:space="4" w:color="auto"/>
          <w:bottom w:val="single" w:sz="4" w:space="1" w:color="auto"/>
          <w:right w:val="single" w:sz="4" w:space="4" w:color="auto"/>
        </w:pBdr>
        <w:jc w:val="both"/>
        <w:rPr>
          <w:rFonts w:ascii="Arial" w:hAnsi="Arial" w:cs="Arial"/>
        </w:rPr>
      </w:pPr>
      <w:r w:rsidRPr="00A473FD">
        <w:rPr>
          <w:rFonts w:ascii="Arial" w:hAnsi="Arial" w:cs="Arial"/>
          <w:b/>
          <w:color w:val="000000"/>
        </w:rPr>
        <w:t>DZEERJINSKI</w:t>
      </w:r>
      <w:r w:rsidR="00A074F1" w:rsidRPr="00A473FD">
        <w:rPr>
          <w:rFonts w:ascii="Arial" w:hAnsi="Arial" w:cs="Arial"/>
          <w:b/>
          <w:color w:val="000000"/>
        </w:rPr>
        <w:t xml:space="preserve"> </w:t>
      </w:r>
      <w:r w:rsidR="00A074F1" w:rsidRPr="00A473FD">
        <w:rPr>
          <w:rFonts w:ascii="Arial" w:hAnsi="Arial" w:cs="Arial"/>
        </w:rPr>
        <w:t>[…]</w:t>
      </w:r>
      <w:r w:rsidR="00F35032" w:rsidRPr="00A473FD">
        <w:rPr>
          <w:rFonts w:ascii="Arial" w:hAnsi="Arial" w:cs="Arial"/>
        </w:rPr>
        <w:t xml:space="preserve"> passe une grande partie de sa vie en prison. Arrêté pour ses activités subversives en 1897 et 1900, il fut exilé en </w:t>
      </w:r>
      <w:r w:rsidR="00185EAC" w:rsidRPr="00A473FD">
        <w:rPr>
          <w:rFonts w:ascii="Arial" w:hAnsi="Arial" w:cs="Arial"/>
        </w:rPr>
        <w:t xml:space="preserve">Sibérie </w:t>
      </w:r>
      <w:r w:rsidR="00F35032" w:rsidRPr="00A473FD">
        <w:rPr>
          <w:rFonts w:ascii="Arial" w:hAnsi="Arial" w:cs="Arial"/>
        </w:rPr>
        <w:t>et s'en échappa à chaque fois.</w:t>
      </w:r>
    </w:p>
    <w:p w:rsidR="00F35032" w:rsidRPr="00A473FD" w:rsidRDefault="00F35032" w:rsidP="00A473FD">
      <w:pPr>
        <w:pBdr>
          <w:top w:val="single" w:sz="4" w:space="1" w:color="auto"/>
          <w:left w:val="single" w:sz="4" w:space="4" w:color="auto"/>
          <w:bottom w:val="single" w:sz="4" w:space="1" w:color="auto"/>
          <w:right w:val="single" w:sz="4" w:space="4" w:color="auto"/>
        </w:pBdr>
        <w:spacing w:after="180"/>
        <w:rPr>
          <w:rFonts w:ascii="Arial" w:hAnsi="Arial" w:cs="Arial"/>
          <w:b/>
          <w:color w:val="000000"/>
          <w:sz w:val="10"/>
          <w:szCs w:val="10"/>
        </w:rPr>
      </w:pPr>
      <w:r w:rsidRPr="00A473FD">
        <w:rPr>
          <w:rFonts w:ascii="Arial" w:hAnsi="Arial" w:cs="Arial"/>
        </w:rPr>
        <w:t xml:space="preserve"> </w:t>
      </w:r>
    </w:p>
    <w:p w:rsidR="00F35032" w:rsidRPr="00031F04" w:rsidRDefault="00025EE7" w:rsidP="00C86E47">
      <w:pPr>
        <w:spacing w:after="180"/>
        <w:jc w:val="both"/>
        <w:rPr>
          <w:rFonts w:ascii="Cambria" w:hAnsi="Cambria"/>
          <w:spacing w:val="-4"/>
          <w:sz w:val="26"/>
          <w:szCs w:val="26"/>
        </w:rPr>
      </w:pPr>
      <w:r w:rsidRPr="00031F04">
        <w:rPr>
          <w:rFonts w:ascii="Cambria" w:hAnsi="Cambria"/>
          <w:spacing w:val="-4"/>
          <w:sz w:val="26"/>
          <w:szCs w:val="26"/>
        </w:rPr>
        <w:t xml:space="preserve">Mieux encore, </w:t>
      </w:r>
      <w:r w:rsidR="00FE0E24" w:rsidRPr="00031F04">
        <w:rPr>
          <w:rFonts w:ascii="Cambria" w:hAnsi="Cambria"/>
          <w:spacing w:val="-4"/>
          <w:sz w:val="26"/>
          <w:szCs w:val="26"/>
        </w:rPr>
        <w:t>l</w:t>
      </w:r>
      <w:r w:rsidR="00F35032" w:rsidRPr="00031F04">
        <w:rPr>
          <w:rFonts w:ascii="Cambria" w:hAnsi="Cambria"/>
          <w:spacing w:val="-4"/>
          <w:sz w:val="26"/>
          <w:szCs w:val="26"/>
        </w:rPr>
        <w:t xml:space="preserve">es nombreuses commutations de peines dont ils ont bénéficié, ont permis à </w:t>
      </w:r>
      <w:r w:rsidR="00F35032" w:rsidRPr="00031F04">
        <w:rPr>
          <w:rFonts w:ascii="Cambria" w:hAnsi="Cambria"/>
          <w:b/>
          <w:color w:val="000000"/>
          <w:spacing w:val="-4"/>
          <w:sz w:val="26"/>
          <w:szCs w:val="26"/>
        </w:rPr>
        <w:t>TROSKI</w:t>
      </w:r>
      <w:r w:rsidR="00F35032" w:rsidRPr="00031F04">
        <w:rPr>
          <w:rFonts w:ascii="Cambria" w:hAnsi="Cambria"/>
          <w:color w:val="000000"/>
          <w:spacing w:val="-4"/>
          <w:sz w:val="26"/>
          <w:szCs w:val="26"/>
        </w:rPr>
        <w:t xml:space="preserve">, </w:t>
      </w:r>
      <w:r w:rsidR="00F35032" w:rsidRPr="00031F04">
        <w:rPr>
          <w:rFonts w:ascii="Cambria" w:hAnsi="Cambria"/>
          <w:b/>
          <w:color w:val="000000"/>
          <w:spacing w:val="-4"/>
          <w:sz w:val="26"/>
          <w:szCs w:val="26"/>
        </w:rPr>
        <w:t>LÉNINE</w:t>
      </w:r>
      <w:r w:rsidR="00F35032" w:rsidRPr="00031F04">
        <w:rPr>
          <w:rFonts w:ascii="Cambria" w:hAnsi="Cambria"/>
          <w:color w:val="000000"/>
          <w:spacing w:val="-4"/>
          <w:sz w:val="26"/>
          <w:szCs w:val="26"/>
        </w:rPr>
        <w:t xml:space="preserve"> et </w:t>
      </w:r>
      <w:r w:rsidR="00F35032" w:rsidRPr="00031F04">
        <w:rPr>
          <w:rFonts w:ascii="Cambria" w:hAnsi="Cambria"/>
          <w:b/>
          <w:color w:val="000000"/>
          <w:spacing w:val="-4"/>
          <w:sz w:val="26"/>
          <w:szCs w:val="26"/>
        </w:rPr>
        <w:t>DZEERJINSKI,</w:t>
      </w:r>
      <w:r w:rsidR="00F35032" w:rsidRPr="00031F04">
        <w:rPr>
          <w:rFonts w:ascii="Cambria" w:hAnsi="Cambria"/>
          <w:color w:val="000000"/>
          <w:spacing w:val="-4"/>
          <w:sz w:val="26"/>
          <w:szCs w:val="26"/>
        </w:rPr>
        <w:t xml:space="preserve"> </w:t>
      </w:r>
      <w:r w:rsidR="00FE0E24" w:rsidRPr="00031F04">
        <w:rPr>
          <w:rFonts w:ascii="Cambria" w:hAnsi="Cambria"/>
          <w:spacing w:val="-4"/>
          <w:sz w:val="26"/>
          <w:szCs w:val="26"/>
        </w:rPr>
        <w:t>d’être</w:t>
      </w:r>
      <w:r w:rsidR="00DC3BC7" w:rsidRPr="00031F04">
        <w:rPr>
          <w:rFonts w:ascii="Cambria" w:hAnsi="Cambria"/>
          <w:spacing w:val="-4"/>
          <w:sz w:val="26"/>
          <w:szCs w:val="26"/>
        </w:rPr>
        <w:t xml:space="preserve"> en parfaite santé pour préparer la révolution de </w:t>
      </w:r>
      <w:r w:rsidR="00DC3BC7" w:rsidRPr="00031F04">
        <w:rPr>
          <w:rFonts w:ascii="Cambria" w:hAnsi="Cambria"/>
          <w:b/>
          <w:spacing w:val="-4"/>
          <w:sz w:val="26"/>
          <w:szCs w:val="26"/>
        </w:rPr>
        <w:t>1917</w:t>
      </w:r>
      <w:r w:rsidR="00DC3BC7" w:rsidRPr="00031F04">
        <w:rPr>
          <w:rFonts w:ascii="Cambria" w:hAnsi="Cambria"/>
          <w:spacing w:val="-4"/>
          <w:sz w:val="26"/>
          <w:szCs w:val="26"/>
        </w:rPr>
        <w:t>. Funeste erreur de la « </w:t>
      </w:r>
      <w:r w:rsidR="00DC3BC7" w:rsidRPr="00031F04">
        <w:rPr>
          <w:rFonts w:ascii="Cambria" w:hAnsi="Cambria"/>
          <w:b/>
          <w:spacing w:val="-4"/>
          <w:sz w:val="26"/>
          <w:szCs w:val="26"/>
        </w:rPr>
        <w:t>démocratie bourgeoise »</w:t>
      </w:r>
      <w:r w:rsidR="00DC3BC7" w:rsidRPr="00031F04">
        <w:rPr>
          <w:rFonts w:ascii="Cambria" w:hAnsi="Cambria"/>
          <w:spacing w:val="-4"/>
          <w:sz w:val="26"/>
          <w:szCs w:val="26"/>
        </w:rPr>
        <w:t xml:space="preserve"> que les bolchéviques n’auront jamais la faiblesse de commettre.</w:t>
      </w:r>
    </w:p>
    <w:p w:rsidR="00292E86" w:rsidRPr="00C86E47" w:rsidRDefault="000934E7" w:rsidP="00C86E47">
      <w:pPr>
        <w:spacing w:after="180"/>
        <w:jc w:val="both"/>
        <w:rPr>
          <w:rFonts w:ascii="Cambria" w:hAnsi="Cambria"/>
          <w:sz w:val="26"/>
          <w:szCs w:val="26"/>
        </w:rPr>
      </w:pPr>
      <w:r w:rsidRPr="008A5E50">
        <w:rPr>
          <w:rFonts w:ascii="Cambria" w:hAnsi="Cambria"/>
          <w:b/>
          <w:sz w:val="26"/>
          <w:szCs w:val="26"/>
        </w:rPr>
        <w:t>En France</w:t>
      </w:r>
      <w:r w:rsidRPr="00C86E47">
        <w:rPr>
          <w:rFonts w:ascii="Cambria" w:hAnsi="Cambria"/>
          <w:sz w:val="26"/>
          <w:szCs w:val="26"/>
        </w:rPr>
        <w:t>,</w:t>
      </w:r>
      <w:r w:rsidR="000E449F" w:rsidRPr="00C86E47">
        <w:rPr>
          <w:rFonts w:ascii="Cambria" w:hAnsi="Cambria"/>
          <w:sz w:val="26"/>
          <w:szCs w:val="26"/>
        </w:rPr>
        <w:t xml:space="preserve"> après la Seconde Guerre mondiale,</w:t>
      </w:r>
      <w:r w:rsidR="00DC3BC7" w:rsidRPr="00C86E47">
        <w:rPr>
          <w:rFonts w:ascii="Cambria" w:hAnsi="Cambria"/>
          <w:sz w:val="26"/>
          <w:szCs w:val="26"/>
        </w:rPr>
        <w:t xml:space="preserve"> l</w:t>
      </w:r>
      <w:r w:rsidR="00292E86" w:rsidRPr="00C86E47">
        <w:rPr>
          <w:rFonts w:ascii="Cambria" w:hAnsi="Cambria"/>
          <w:sz w:val="26"/>
          <w:szCs w:val="26"/>
        </w:rPr>
        <w:t>es communiste</w:t>
      </w:r>
      <w:r w:rsidR="00F35A40" w:rsidRPr="00C86E47">
        <w:rPr>
          <w:rFonts w:ascii="Cambria" w:hAnsi="Cambria"/>
          <w:sz w:val="26"/>
          <w:szCs w:val="26"/>
        </w:rPr>
        <w:t>s</w:t>
      </w:r>
      <w:r w:rsidRPr="00C86E47">
        <w:rPr>
          <w:rFonts w:ascii="Cambria" w:hAnsi="Cambria"/>
          <w:sz w:val="26"/>
          <w:szCs w:val="26"/>
        </w:rPr>
        <w:t xml:space="preserve"> et leurs compagnons de route</w:t>
      </w:r>
      <w:r w:rsidR="00DC3BC7" w:rsidRPr="00C86E47">
        <w:rPr>
          <w:rFonts w:ascii="Cambria" w:hAnsi="Cambria"/>
          <w:sz w:val="26"/>
          <w:szCs w:val="26"/>
        </w:rPr>
        <w:t xml:space="preserve">, </w:t>
      </w:r>
      <w:r w:rsidR="00DC3BC7" w:rsidRPr="00C86E47">
        <w:rPr>
          <w:rFonts w:ascii="Cambria" w:hAnsi="Cambria"/>
          <w:b/>
          <w:sz w:val="26"/>
          <w:szCs w:val="26"/>
        </w:rPr>
        <w:t>s</w:t>
      </w:r>
      <w:r w:rsidR="00292E86" w:rsidRPr="00C86E47">
        <w:rPr>
          <w:rFonts w:ascii="Cambria" w:hAnsi="Cambria"/>
          <w:b/>
          <w:sz w:val="26"/>
          <w:szCs w:val="26"/>
        </w:rPr>
        <w:t>e sont</w:t>
      </w:r>
      <w:r w:rsidR="00DC3BC7" w:rsidRPr="00C86E47">
        <w:rPr>
          <w:rFonts w:ascii="Cambria" w:hAnsi="Cambria"/>
          <w:b/>
          <w:sz w:val="26"/>
          <w:szCs w:val="26"/>
        </w:rPr>
        <w:t xml:space="preserve"> </w:t>
      </w:r>
      <w:r w:rsidR="003903F2" w:rsidRPr="00C86E47">
        <w:rPr>
          <w:rFonts w:ascii="Cambria" w:hAnsi="Cambria"/>
          <w:b/>
          <w:sz w:val="26"/>
          <w:szCs w:val="26"/>
        </w:rPr>
        <w:t>arrogés</w:t>
      </w:r>
      <w:r w:rsidR="00DC3BC7" w:rsidRPr="00C86E47">
        <w:rPr>
          <w:rFonts w:ascii="Cambria" w:hAnsi="Cambria"/>
          <w:b/>
          <w:sz w:val="26"/>
          <w:szCs w:val="26"/>
        </w:rPr>
        <w:t xml:space="preserve"> le droit de </w:t>
      </w:r>
      <w:r w:rsidR="00292E86" w:rsidRPr="00C86E47">
        <w:rPr>
          <w:rFonts w:ascii="Cambria" w:hAnsi="Cambria"/>
          <w:b/>
          <w:sz w:val="26"/>
          <w:szCs w:val="26"/>
        </w:rPr>
        <w:t>dire le bien et le mal</w:t>
      </w:r>
      <w:r w:rsidR="00F35A40" w:rsidRPr="00C86E47">
        <w:rPr>
          <w:rFonts w:ascii="Cambria" w:hAnsi="Cambria"/>
          <w:sz w:val="26"/>
          <w:szCs w:val="26"/>
        </w:rPr>
        <w:t>,</w:t>
      </w:r>
      <w:r w:rsidRPr="00C86E47">
        <w:rPr>
          <w:rFonts w:ascii="Cambria" w:hAnsi="Cambria"/>
          <w:sz w:val="26"/>
          <w:szCs w:val="26"/>
        </w:rPr>
        <w:t xml:space="preserve"> s’efforçant d’</w:t>
      </w:r>
      <w:r w:rsidR="00F35A40" w:rsidRPr="00C86E47">
        <w:rPr>
          <w:rFonts w:ascii="Cambria" w:hAnsi="Cambria"/>
          <w:sz w:val="26"/>
          <w:szCs w:val="26"/>
        </w:rPr>
        <w:t>imposer leurs vues</w:t>
      </w:r>
      <w:r w:rsidRPr="00C86E47">
        <w:rPr>
          <w:rFonts w:ascii="Cambria" w:hAnsi="Cambria"/>
          <w:sz w:val="26"/>
          <w:szCs w:val="26"/>
        </w:rPr>
        <w:t xml:space="preserve"> grâce </w:t>
      </w:r>
      <w:r w:rsidR="00842AA2" w:rsidRPr="00C86E47">
        <w:rPr>
          <w:rFonts w:ascii="Cambria" w:hAnsi="Cambria"/>
          <w:sz w:val="26"/>
          <w:szCs w:val="26"/>
        </w:rPr>
        <w:t>à une</w:t>
      </w:r>
      <w:r w:rsidRPr="00C86E47">
        <w:rPr>
          <w:rFonts w:ascii="Cambria" w:hAnsi="Cambria"/>
          <w:sz w:val="26"/>
          <w:szCs w:val="26"/>
        </w:rPr>
        <w:t xml:space="preserve"> </w:t>
      </w:r>
      <w:r w:rsidRPr="00C86E47">
        <w:rPr>
          <w:rFonts w:ascii="Cambria" w:hAnsi="Cambria"/>
          <w:b/>
          <w:sz w:val="26"/>
          <w:szCs w:val="26"/>
        </w:rPr>
        <w:t>r</w:t>
      </w:r>
      <w:r w:rsidR="009A3621" w:rsidRPr="00C86E47">
        <w:rPr>
          <w:rFonts w:ascii="Cambria" w:hAnsi="Cambria"/>
          <w:b/>
          <w:sz w:val="26"/>
          <w:szCs w:val="26"/>
        </w:rPr>
        <w:t>h</w:t>
      </w:r>
      <w:r w:rsidRPr="00C86E47">
        <w:rPr>
          <w:rFonts w:ascii="Cambria" w:hAnsi="Cambria"/>
          <w:b/>
          <w:sz w:val="26"/>
          <w:szCs w:val="26"/>
        </w:rPr>
        <w:t>étorique</w:t>
      </w:r>
      <w:r w:rsidR="00842AA2" w:rsidRPr="00C86E47">
        <w:rPr>
          <w:rFonts w:ascii="Cambria" w:hAnsi="Cambria"/>
          <w:b/>
          <w:sz w:val="26"/>
          <w:szCs w:val="26"/>
        </w:rPr>
        <w:t xml:space="preserve"> violente, voire</w:t>
      </w:r>
      <w:r w:rsidRPr="00C86E47">
        <w:rPr>
          <w:rFonts w:ascii="Cambria" w:hAnsi="Cambria"/>
          <w:b/>
          <w:sz w:val="26"/>
          <w:szCs w:val="26"/>
        </w:rPr>
        <w:t xml:space="preserve"> terroriste</w:t>
      </w:r>
      <w:r w:rsidR="00842AA2" w:rsidRPr="00C86E47">
        <w:rPr>
          <w:rFonts w:ascii="Cambria" w:hAnsi="Cambria"/>
          <w:b/>
          <w:sz w:val="26"/>
          <w:szCs w:val="26"/>
        </w:rPr>
        <w:t>,</w:t>
      </w:r>
      <w:r w:rsidRPr="00C86E47">
        <w:rPr>
          <w:rFonts w:ascii="Cambria" w:hAnsi="Cambria"/>
          <w:sz w:val="26"/>
          <w:szCs w:val="26"/>
        </w:rPr>
        <w:t xml:space="preserve"> </w:t>
      </w:r>
      <w:r w:rsidR="009A3621" w:rsidRPr="00C86E47">
        <w:rPr>
          <w:rFonts w:ascii="Cambria" w:hAnsi="Cambria"/>
          <w:sz w:val="26"/>
          <w:szCs w:val="26"/>
        </w:rPr>
        <w:t xml:space="preserve">héritée de </w:t>
      </w:r>
      <w:r w:rsidR="009A3621" w:rsidRPr="00C86E47">
        <w:rPr>
          <w:rFonts w:ascii="Cambria" w:hAnsi="Cambria"/>
          <w:b/>
          <w:sz w:val="26"/>
          <w:szCs w:val="26"/>
        </w:rPr>
        <w:t>LÉNINE</w:t>
      </w:r>
      <w:r w:rsidR="009A3621" w:rsidRPr="00C86E47">
        <w:rPr>
          <w:rFonts w:ascii="Cambria" w:hAnsi="Cambria"/>
          <w:sz w:val="26"/>
          <w:szCs w:val="26"/>
        </w:rPr>
        <w:t xml:space="preserve">, de </w:t>
      </w:r>
      <w:r w:rsidR="009A3621" w:rsidRPr="00C86E47">
        <w:rPr>
          <w:rFonts w:ascii="Cambria" w:hAnsi="Cambria"/>
          <w:b/>
          <w:sz w:val="26"/>
          <w:szCs w:val="26"/>
        </w:rPr>
        <w:t>TROTSKI</w:t>
      </w:r>
      <w:r w:rsidR="001E7B66" w:rsidRPr="00C86E47">
        <w:rPr>
          <w:rFonts w:ascii="Cambria" w:hAnsi="Cambria"/>
          <w:sz w:val="26"/>
          <w:szCs w:val="26"/>
        </w:rPr>
        <w:t>,</w:t>
      </w:r>
      <w:r w:rsidR="009A3621" w:rsidRPr="00C86E47">
        <w:rPr>
          <w:rFonts w:ascii="Cambria" w:hAnsi="Cambria"/>
          <w:sz w:val="26"/>
          <w:szCs w:val="26"/>
        </w:rPr>
        <w:t xml:space="preserve"> et de </w:t>
      </w:r>
      <w:r w:rsidR="009A3621" w:rsidRPr="00C86E47">
        <w:rPr>
          <w:rFonts w:ascii="Cambria" w:hAnsi="Cambria"/>
          <w:b/>
          <w:sz w:val="26"/>
          <w:szCs w:val="26"/>
        </w:rPr>
        <w:t>STALINE</w:t>
      </w:r>
      <w:r w:rsidRPr="00C86E47">
        <w:rPr>
          <w:rFonts w:ascii="Cambria" w:hAnsi="Cambria"/>
          <w:sz w:val="26"/>
          <w:szCs w:val="26"/>
        </w:rPr>
        <w:t>.</w:t>
      </w:r>
    </w:p>
    <w:p w:rsidR="00AE2E2C" w:rsidRPr="00C86E47" w:rsidRDefault="00AE2E2C" w:rsidP="00C86E47">
      <w:pPr>
        <w:pStyle w:val="NormalWeb"/>
        <w:shd w:val="clear" w:color="auto" w:fill="FFFFFF"/>
        <w:spacing w:before="0" w:beforeAutospacing="0" w:after="180" w:afterAutospacing="0"/>
        <w:jc w:val="both"/>
        <w:rPr>
          <w:rFonts w:ascii="Cambria" w:hAnsi="Cambria"/>
          <w:color w:val="0B0101"/>
          <w:sz w:val="26"/>
          <w:szCs w:val="26"/>
        </w:rPr>
      </w:pPr>
      <w:r w:rsidRPr="00C86E47">
        <w:rPr>
          <w:rFonts w:ascii="Cambria" w:hAnsi="Cambria"/>
          <w:color w:val="0B0101"/>
          <w:sz w:val="26"/>
          <w:szCs w:val="26"/>
        </w:rPr>
        <w:lastRenderedPageBreak/>
        <w:t xml:space="preserve">L’influence du Parti communiste est longtemps restée ultra hégémonique. S’opposer idéologiquement à lui, c’était « </w:t>
      </w:r>
      <w:r w:rsidRPr="00C86E47">
        <w:rPr>
          <w:rFonts w:ascii="Cambria" w:hAnsi="Cambria"/>
          <w:b/>
          <w:color w:val="0B0101"/>
          <w:sz w:val="26"/>
          <w:szCs w:val="26"/>
        </w:rPr>
        <w:t>faire le jeu de l’ennemi</w:t>
      </w:r>
      <w:r w:rsidRPr="00C86E47">
        <w:rPr>
          <w:rFonts w:ascii="Cambria" w:hAnsi="Cambria"/>
          <w:color w:val="0B0101"/>
          <w:sz w:val="26"/>
          <w:szCs w:val="26"/>
        </w:rPr>
        <w:t xml:space="preserve"> », c’est-à-dire du « </w:t>
      </w:r>
      <w:r w:rsidRPr="00C86E47">
        <w:rPr>
          <w:rFonts w:ascii="Cambria" w:hAnsi="Cambria"/>
          <w:b/>
          <w:color w:val="0B0101"/>
          <w:sz w:val="26"/>
          <w:szCs w:val="26"/>
        </w:rPr>
        <w:t xml:space="preserve">capitalisme et de l’impérialisme américain </w:t>
      </w:r>
      <w:r w:rsidRPr="00C86E47">
        <w:rPr>
          <w:rFonts w:ascii="Cambria" w:hAnsi="Cambria"/>
          <w:color w:val="0B0101"/>
          <w:sz w:val="26"/>
          <w:szCs w:val="26"/>
        </w:rPr>
        <w:t>».</w:t>
      </w:r>
      <w:r w:rsidR="000C577E" w:rsidRPr="00C86E47">
        <w:rPr>
          <w:rFonts w:ascii="Cambria" w:hAnsi="Cambria"/>
          <w:color w:val="0B0101"/>
          <w:sz w:val="26"/>
          <w:szCs w:val="26"/>
        </w:rPr>
        <w:t xml:space="preserve"> C’était surtout prendre le risque d’avoir de</w:t>
      </w:r>
      <w:r w:rsidR="008A5E50">
        <w:rPr>
          <w:rFonts w:ascii="Cambria" w:hAnsi="Cambria"/>
          <w:color w:val="0B0101"/>
          <w:sz w:val="26"/>
          <w:szCs w:val="26"/>
        </w:rPr>
        <w:t xml:space="preserve"> sérieux</w:t>
      </w:r>
      <w:r w:rsidR="000C577E" w:rsidRPr="00C86E47">
        <w:rPr>
          <w:rFonts w:ascii="Cambria" w:hAnsi="Cambria"/>
          <w:color w:val="0B0101"/>
          <w:sz w:val="26"/>
          <w:szCs w:val="26"/>
        </w:rPr>
        <w:t xml:space="preserve"> ennuis.</w:t>
      </w:r>
    </w:p>
    <w:p w:rsidR="00AE2E2C" w:rsidRPr="00C86E47" w:rsidRDefault="00AE2E2C" w:rsidP="00C86E47">
      <w:pPr>
        <w:pStyle w:val="NormalWeb"/>
        <w:shd w:val="clear" w:color="auto" w:fill="FFFFFF"/>
        <w:spacing w:before="0" w:beforeAutospacing="0" w:after="180" w:afterAutospacing="0"/>
        <w:jc w:val="both"/>
        <w:rPr>
          <w:rFonts w:ascii="Cambria" w:hAnsi="Cambria"/>
          <w:color w:val="0B0101"/>
          <w:sz w:val="26"/>
          <w:szCs w:val="26"/>
        </w:rPr>
      </w:pPr>
      <w:r w:rsidRPr="00C86E47">
        <w:rPr>
          <w:rFonts w:ascii="Cambria" w:hAnsi="Cambria"/>
          <w:color w:val="0B0101"/>
          <w:sz w:val="26"/>
          <w:szCs w:val="26"/>
        </w:rPr>
        <w:t xml:space="preserve">En </w:t>
      </w:r>
      <w:r w:rsidRPr="00C86E47">
        <w:rPr>
          <w:rFonts w:ascii="Cambria" w:hAnsi="Cambria"/>
          <w:b/>
          <w:color w:val="0B0101"/>
          <w:sz w:val="26"/>
          <w:szCs w:val="26"/>
        </w:rPr>
        <w:t>1965</w:t>
      </w:r>
      <w:r w:rsidRPr="00C86E47">
        <w:rPr>
          <w:rFonts w:ascii="Cambria" w:hAnsi="Cambria"/>
          <w:color w:val="0B0101"/>
          <w:sz w:val="26"/>
          <w:szCs w:val="26"/>
        </w:rPr>
        <w:t xml:space="preserve">, pour ceux qui n’auraient pas compris, </w:t>
      </w:r>
      <w:r w:rsidRPr="00C86E47">
        <w:rPr>
          <w:rFonts w:ascii="Cambria" w:hAnsi="Cambria"/>
          <w:b/>
          <w:bCs/>
          <w:color w:val="0B0101"/>
          <w:sz w:val="26"/>
          <w:szCs w:val="26"/>
        </w:rPr>
        <w:t>Jean-Paul SARTRE, </w:t>
      </w:r>
      <w:r w:rsidRPr="00C86E47">
        <w:rPr>
          <w:rFonts w:ascii="Cambria" w:hAnsi="Cambria"/>
          <w:color w:val="0B0101"/>
          <w:sz w:val="26"/>
          <w:szCs w:val="26"/>
        </w:rPr>
        <w:t xml:space="preserve">en quête de rédemption prolétarienne, après sa molle indolence pendant l’occupation, </w:t>
      </w:r>
      <w:r w:rsidR="009104BE" w:rsidRPr="00C86E47">
        <w:rPr>
          <w:rFonts w:ascii="Cambria" w:hAnsi="Cambria"/>
          <w:color w:val="0B0101"/>
          <w:sz w:val="26"/>
          <w:szCs w:val="26"/>
        </w:rPr>
        <w:t xml:space="preserve">alla jusqu’à </w:t>
      </w:r>
      <w:r w:rsidRPr="00C86E47">
        <w:rPr>
          <w:rFonts w:ascii="Cambria" w:hAnsi="Cambria"/>
          <w:color w:val="0B0101"/>
          <w:sz w:val="26"/>
          <w:szCs w:val="26"/>
        </w:rPr>
        <w:t>déclar</w:t>
      </w:r>
      <w:r w:rsidR="009104BE" w:rsidRPr="00C86E47">
        <w:rPr>
          <w:rFonts w:ascii="Cambria" w:hAnsi="Cambria"/>
          <w:color w:val="0B0101"/>
          <w:sz w:val="26"/>
          <w:szCs w:val="26"/>
        </w:rPr>
        <w:t>er</w:t>
      </w:r>
      <w:proofErr w:type="gramStart"/>
      <w:r w:rsidRPr="00C86E47">
        <w:rPr>
          <w:rFonts w:ascii="Cambria" w:hAnsi="Cambria"/>
          <w:color w:val="0B0101"/>
          <w:sz w:val="26"/>
          <w:szCs w:val="26"/>
        </w:rPr>
        <w:t xml:space="preserve"> «</w:t>
      </w:r>
      <w:r w:rsidRPr="00C86E47">
        <w:rPr>
          <w:rFonts w:ascii="Cambria" w:hAnsi="Cambria"/>
          <w:b/>
          <w:color w:val="000000" w:themeColor="text1"/>
          <w:sz w:val="26"/>
          <w:szCs w:val="26"/>
        </w:rPr>
        <w:t>Tout</w:t>
      </w:r>
      <w:proofErr w:type="gramEnd"/>
      <w:r w:rsidRPr="00C86E47">
        <w:rPr>
          <w:rFonts w:ascii="Cambria" w:hAnsi="Cambria"/>
          <w:b/>
          <w:color w:val="000000" w:themeColor="text1"/>
          <w:sz w:val="26"/>
          <w:szCs w:val="26"/>
        </w:rPr>
        <w:t xml:space="preserve"> anti-communiste est un chien, je n’en démords pas</w:t>
      </w:r>
      <w:r w:rsidRPr="00C86E47">
        <w:rPr>
          <w:rFonts w:ascii="Cambria" w:hAnsi="Cambria"/>
          <w:color w:val="0B0101"/>
          <w:sz w:val="26"/>
          <w:szCs w:val="26"/>
        </w:rPr>
        <w:t>».</w:t>
      </w:r>
    </w:p>
    <w:p w:rsidR="005300DF" w:rsidRPr="00C86E47" w:rsidRDefault="00CA0535" w:rsidP="00C86E47">
      <w:pPr>
        <w:spacing w:after="180"/>
        <w:jc w:val="both"/>
        <w:rPr>
          <w:rFonts w:ascii="Cambria" w:hAnsi="Cambria"/>
          <w:sz w:val="26"/>
          <w:szCs w:val="26"/>
        </w:rPr>
      </w:pPr>
      <w:r w:rsidRPr="00C86E47">
        <w:rPr>
          <w:rFonts w:ascii="Cambria" w:hAnsi="Cambria"/>
          <w:sz w:val="26"/>
          <w:szCs w:val="26"/>
        </w:rPr>
        <w:t xml:space="preserve">Après l’élection de </w:t>
      </w:r>
      <w:r w:rsidRPr="00C86E47">
        <w:rPr>
          <w:rFonts w:ascii="Cambria" w:hAnsi="Cambria"/>
          <w:b/>
          <w:sz w:val="26"/>
          <w:szCs w:val="26"/>
        </w:rPr>
        <w:t>François MITTERRAND</w:t>
      </w:r>
      <w:r w:rsidRPr="00C86E47">
        <w:rPr>
          <w:rFonts w:ascii="Cambria" w:hAnsi="Cambria"/>
          <w:sz w:val="26"/>
          <w:szCs w:val="26"/>
        </w:rPr>
        <w:t xml:space="preserve">, et plus encore après la chute du Mur de Berlin, </w:t>
      </w:r>
      <w:r w:rsidR="00A8194D" w:rsidRPr="00C86E47">
        <w:rPr>
          <w:rFonts w:ascii="Cambria" w:hAnsi="Cambria"/>
          <w:sz w:val="26"/>
          <w:szCs w:val="26"/>
        </w:rPr>
        <w:t xml:space="preserve">après que </w:t>
      </w:r>
      <w:r w:rsidRPr="00C86E47">
        <w:rPr>
          <w:rFonts w:ascii="Cambria" w:hAnsi="Cambria"/>
          <w:sz w:val="26"/>
          <w:szCs w:val="26"/>
        </w:rPr>
        <w:t>l</w:t>
      </w:r>
      <w:r w:rsidR="00520EB8" w:rsidRPr="00C86E47">
        <w:rPr>
          <w:rFonts w:ascii="Cambria" w:hAnsi="Cambria"/>
          <w:sz w:val="26"/>
          <w:szCs w:val="26"/>
        </w:rPr>
        <w:t xml:space="preserve">e poids électoral du </w:t>
      </w:r>
      <w:r w:rsidR="00520EB8" w:rsidRPr="00C86E47">
        <w:rPr>
          <w:rFonts w:ascii="Cambria" w:hAnsi="Cambria"/>
          <w:b/>
          <w:sz w:val="26"/>
          <w:szCs w:val="26"/>
        </w:rPr>
        <w:t xml:space="preserve">PCF </w:t>
      </w:r>
      <w:r w:rsidR="00520EB8" w:rsidRPr="00C86E47">
        <w:rPr>
          <w:rFonts w:ascii="Cambria" w:hAnsi="Cambria"/>
          <w:sz w:val="26"/>
          <w:szCs w:val="26"/>
        </w:rPr>
        <w:t xml:space="preserve">s’est littéralement effondré, </w:t>
      </w:r>
      <w:r w:rsidR="00A8194D" w:rsidRPr="00C86E47">
        <w:rPr>
          <w:rFonts w:ascii="Cambria" w:hAnsi="Cambria"/>
          <w:sz w:val="26"/>
          <w:szCs w:val="26"/>
        </w:rPr>
        <w:t>on pouvait croire que la dialectique bolchevique s’était évanouie.</w:t>
      </w:r>
    </w:p>
    <w:p w:rsidR="00F50D8D" w:rsidRPr="00C86E47" w:rsidRDefault="00A8194D" w:rsidP="00C86E47">
      <w:pPr>
        <w:spacing w:after="180"/>
        <w:jc w:val="both"/>
        <w:rPr>
          <w:rFonts w:ascii="Cambria" w:hAnsi="Cambria"/>
          <w:sz w:val="26"/>
          <w:szCs w:val="26"/>
        </w:rPr>
      </w:pPr>
      <w:r w:rsidRPr="00C86E47">
        <w:rPr>
          <w:rFonts w:ascii="Cambria" w:hAnsi="Cambria"/>
          <w:sz w:val="26"/>
          <w:szCs w:val="26"/>
        </w:rPr>
        <w:t>C’était</w:t>
      </w:r>
      <w:r w:rsidR="005300DF" w:rsidRPr="00C86E47">
        <w:rPr>
          <w:rFonts w:ascii="Cambria" w:hAnsi="Cambria"/>
          <w:sz w:val="26"/>
          <w:szCs w:val="26"/>
        </w:rPr>
        <w:t xml:space="preserve"> </w:t>
      </w:r>
      <w:r w:rsidRPr="00C86E47">
        <w:rPr>
          <w:rFonts w:ascii="Cambria" w:hAnsi="Cambria"/>
          <w:sz w:val="26"/>
          <w:szCs w:val="26"/>
        </w:rPr>
        <w:t>compter</w:t>
      </w:r>
      <w:r w:rsidR="00AF566E" w:rsidRPr="00C86E47">
        <w:rPr>
          <w:rFonts w:ascii="Cambria" w:hAnsi="Cambria"/>
          <w:sz w:val="26"/>
          <w:szCs w:val="26"/>
        </w:rPr>
        <w:t xml:space="preserve"> sans</w:t>
      </w:r>
      <w:r w:rsidRPr="00C86E47">
        <w:rPr>
          <w:rFonts w:ascii="Cambria" w:hAnsi="Cambria"/>
          <w:sz w:val="26"/>
          <w:szCs w:val="26"/>
        </w:rPr>
        <w:t xml:space="preserve"> </w:t>
      </w:r>
      <w:r w:rsidR="00A431BC" w:rsidRPr="00C86E47">
        <w:rPr>
          <w:rFonts w:ascii="Cambria" w:hAnsi="Cambria"/>
          <w:sz w:val="26"/>
          <w:szCs w:val="26"/>
        </w:rPr>
        <w:t>les</w:t>
      </w:r>
      <w:r w:rsidR="00B063BC" w:rsidRPr="00C86E47">
        <w:rPr>
          <w:rFonts w:ascii="Cambria" w:hAnsi="Cambria"/>
          <w:sz w:val="26"/>
          <w:szCs w:val="26"/>
        </w:rPr>
        <w:t xml:space="preserve"> </w:t>
      </w:r>
      <w:r w:rsidR="00313AD1" w:rsidRPr="00C86E47">
        <w:rPr>
          <w:rFonts w:ascii="Cambria" w:hAnsi="Cambria"/>
          <w:sz w:val="26"/>
          <w:szCs w:val="26"/>
        </w:rPr>
        <w:t>divers</w:t>
      </w:r>
      <w:r w:rsidR="00A431BC" w:rsidRPr="00C86E47">
        <w:rPr>
          <w:rFonts w:ascii="Cambria" w:hAnsi="Cambria"/>
          <w:sz w:val="26"/>
          <w:szCs w:val="26"/>
        </w:rPr>
        <w:t xml:space="preserve"> </w:t>
      </w:r>
      <w:r w:rsidR="00AF566E" w:rsidRPr="00C86E47">
        <w:rPr>
          <w:rFonts w:ascii="Cambria" w:hAnsi="Cambria"/>
          <w:sz w:val="26"/>
          <w:szCs w:val="26"/>
        </w:rPr>
        <w:t>sympathisants</w:t>
      </w:r>
      <w:r w:rsidR="00A431BC" w:rsidRPr="00C86E47">
        <w:rPr>
          <w:rFonts w:ascii="Cambria" w:hAnsi="Cambria"/>
          <w:sz w:val="26"/>
          <w:szCs w:val="26"/>
        </w:rPr>
        <w:t xml:space="preserve"> d</w:t>
      </w:r>
      <w:r w:rsidR="00313AD1" w:rsidRPr="00C86E47">
        <w:rPr>
          <w:rFonts w:ascii="Cambria" w:hAnsi="Cambria"/>
          <w:sz w:val="26"/>
          <w:szCs w:val="26"/>
        </w:rPr>
        <w:t>e</w:t>
      </w:r>
      <w:r w:rsidR="00D25EA3" w:rsidRPr="00C86E47">
        <w:rPr>
          <w:rFonts w:ascii="Cambria" w:hAnsi="Cambria"/>
          <w:sz w:val="26"/>
          <w:szCs w:val="26"/>
        </w:rPr>
        <w:t xml:space="preserve"> la</w:t>
      </w:r>
      <w:r w:rsidR="00313AD1" w:rsidRPr="00C86E47">
        <w:rPr>
          <w:rFonts w:ascii="Cambria" w:hAnsi="Cambria"/>
          <w:sz w:val="26"/>
          <w:szCs w:val="26"/>
        </w:rPr>
        <w:t xml:space="preserve"> révolution</w:t>
      </w:r>
      <w:r w:rsidR="00A431BC" w:rsidRPr="00C86E47">
        <w:rPr>
          <w:rFonts w:ascii="Cambria" w:hAnsi="Cambria"/>
          <w:sz w:val="26"/>
          <w:szCs w:val="26"/>
        </w:rPr>
        <w:t>,</w:t>
      </w:r>
      <w:r w:rsidR="00313AD1" w:rsidRPr="00C86E47">
        <w:rPr>
          <w:rFonts w:ascii="Cambria" w:hAnsi="Cambria"/>
          <w:sz w:val="26"/>
          <w:szCs w:val="26"/>
        </w:rPr>
        <w:t xml:space="preserve"> </w:t>
      </w:r>
      <w:r w:rsidR="00313AD1" w:rsidRPr="008A5E50">
        <w:rPr>
          <w:rFonts w:ascii="Cambria" w:hAnsi="Cambria"/>
          <w:b/>
          <w:sz w:val="26"/>
          <w:szCs w:val="26"/>
        </w:rPr>
        <w:t>à la française ou à la russe</w:t>
      </w:r>
      <w:r w:rsidR="00313AD1" w:rsidRPr="00C86E47">
        <w:rPr>
          <w:rFonts w:ascii="Cambria" w:hAnsi="Cambria"/>
          <w:sz w:val="26"/>
          <w:szCs w:val="26"/>
        </w:rPr>
        <w:t>,</w:t>
      </w:r>
      <w:r w:rsidR="00A431BC" w:rsidRPr="00C86E47">
        <w:rPr>
          <w:rFonts w:ascii="Cambria" w:hAnsi="Cambria"/>
          <w:sz w:val="26"/>
          <w:szCs w:val="26"/>
        </w:rPr>
        <w:t xml:space="preserve"> qui </w:t>
      </w:r>
      <w:r w:rsidR="00313AD1" w:rsidRPr="00C86E47">
        <w:rPr>
          <w:rFonts w:ascii="Cambria" w:hAnsi="Cambria"/>
          <w:sz w:val="26"/>
          <w:szCs w:val="26"/>
        </w:rPr>
        <w:t>o</w:t>
      </w:r>
      <w:r w:rsidR="00F50D8D" w:rsidRPr="00C86E47">
        <w:rPr>
          <w:rFonts w:ascii="Cambria" w:hAnsi="Cambria"/>
          <w:sz w:val="26"/>
          <w:szCs w:val="26"/>
        </w:rPr>
        <w:t>n</w:t>
      </w:r>
      <w:r w:rsidR="00A431BC" w:rsidRPr="00C86E47">
        <w:rPr>
          <w:rFonts w:ascii="Cambria" w:hAnsi="Cambria"/>
          <w:sz w:val="26"/>
          <w:szCs w:val="26"/>
        </w:rPr>
        <w:t>t</w:t>
      </w:r>
      <w:r w:rsidR="00344F60" w:rsidRPr="00C86E47">
        <w:rPr>
          <w:rFonts w:ascii="Cambria" w:hAnsi="Cambria"/>
          <w:sz w:val="26"/>
          <w:szCs w:val="26"/>
        </w:rPr>
        <w:t xml:space="preserve"> certes</w:t>
      </w:r>
      <w:r w:rsidR="00A431BC" w:rsidRPr="00C86E47">
        <w:rPr>
          <w:rFonts w:ascii="Cambria" w:hAnsi="Cambria"/>
          <w:sz w:val="26"/>
          <w:szCs w:val="26"/>
        </w:rPr>
        <w:t xml:space="preserve"> abandonné, voire combattu le Parti communiste français, parfois depuis </w:t>
      </w:r>
      <w:r w:rsidR="00F50D8D" w:rsidRPr="00C86E47">
        <w:rPr>
          <w:rFonts w:ascii="Cambria" w:hAnsi="Cambria"/>
          <w:sz w:val="26"/>
          <w:szCs w:val="26"/>
        </w:rPr>
        <w:t>fort longtemps</w:t>
      </w:r>
      <w:r w:rsidR="003B154C" w:rsidRPr="00C86E47">
        <w:rPr>
          <w:rFonts w:ascii="Cambria" w:hAnsi="Cambria"/>
          <w:sz w:val="26"/>
          <w:szCs w:val="26"/>
        </w:rPr>
        <w:t>,</w:t>
      </w:r>
      <w:r w:rsidR="00A431BC" w:rsidRPr="00C86E47">
        <w:rPr>
          <w:rFonts w:ascii="Cambria" w:hAnsi="Cambria"/>
          <w:sz w:val="26"/>
          <w:szCs w:val="26"/>
        </w:rPr>
        <w:t xml:space="preserve"> mais qui n’</w:t>
      </w:r>
      <w:r w:rsidR="00313AD1" w:rsidRPr="00C86E47">
        <w:rPr>
          <w:rFonts w:ascii="Cambria" w:hAnsi="Cambria"/>
          <w:sz w:val="26"/>
          <w:szCs w:val="26"/>
        </w:rPr>
        <w:t>o</w:t>
      </w:r>
      <w:r w:rsidR="005300DF" w:rsidRPr="00C86E47">
        <w:rPr>
          <w:rFonts w:ascii="Cambria" w:hAnsi="Cambria"/>
          <w:sz w:val="26"/>
          <w:szCs w:val="26"/>
        </w:rPr>
        <w:t>n</w:t>
      </w:r>
      <w:r w:rsidR="00A431BC" w:rsidRPr="00C86E47">
        <w:rPr>
          <w:rFonts w:ascii="Cambria" w:hAnsi="Cambria"/>
          <w:sz w:val="26"/>
          <w:szCs w:val="26"/>
        </w:rPr>
        <w:t xml:space="preserve">t </w:t>
      </w:r>
      <w:r w:rsidR="005300DF" w:rsidRPr="00C86E47">
        <w:rPr>
          <w:rFonts w:ascii="Cambria" w:hAnsi="Cambria"/>
          <w:sz w:val="26"/>
          <w:szCs w:val="26"/>
        </w:rPr>
        <w:t>jamais</w:t>
      </w:r>
      <w:r w:rsidR="00A431BC" w:rsidRPr="00C86E47">
        <w:rPr>
          <w:rFonts w:ascii="Cambria" w:hAnsi="Cambria"/>
          <w:sz w:val="26"/>
          <w:szCs w:val="26"/>
        </w:rPr>
        <w:t xml:space="preserve"> renoncé </w:t>
      </w:r>
      <w:r w:rsidR="00F52190" w:rsidRPr="00C86E47">
        <w:rPr>
          <w:rFonts w:ascii="Cambria" w:hAnsi="Cambria"/>
          <w:sz w:val="26"/>
          <w:szCs w:val="26"/>
        </w:rPr>
        <w:t>à</w:t>
      </w:r>
      <w:r w:rsidR="00A431BC" w:rsidRPr="00C86E47">
        <w:rPr>
          <w:rFonts w:ascii="Cambria" w:hAnsi="Cambria"/>
          <w:sz w:val="26"/>
          <w:szCs w:val="26"/>
        </w:rPr>
        <w:t xml:space="preserve"> </w:t>
      </w:r>
      <w:r w:rsidR="00313AD1" w:rsidRPr="00C86E47">
        <w:rPr>
          <w:rFonts w:ascii="Cambria" w:hAnsi="Cambria"/>
          <w:sz w:val="26"/>
          <w:szCs w:val="26"/>
        </w:rPr>
        <w:t>bouleverser la planète</w:t>
      </w:r>
      <w:r w:rsidR="003B154C" w:rsidRPr="00C86E47">
        <w:rPr>
          <w:rFonts w:ascii="Cambria" w:hAnsi="Cambria"/>
          <w:sz w:val="26"/>
          <w:szCs w:val="26"/>
        </w:rPr>
        <w:t>,</w:t>
      </w:r>
      <w:r w:rsidR="008A5E50">
        <w:rPr>
          <w:rFonts w:ascii="Cambria" w:hAnsi="Cambria"/>
          <w:sz w:val="26"/>
          <w:szCs w:val="26"/>
        </w:rPr>
        <w:t xml:space="preserve"> à imposer leurs idées par la force,</w:t>
      </w:r>
      <w:r w:rsidR="0085447C" w:rsidRPr="00C86E47">
        <w:rPr>
          <w:rFonts w:ascii="Cambria" w:hAnsi="Cambria"/>
          <w:sz w:val="26"/>
          <w:szCs w:val="26"/>
        </w:rPr>
        <w:t xml:space="preserve"> pour</w:t>
      </w:r>
      <w:r w:rsidR="00313AD1" w:rsidRPr="00C86E47">
        <w:rPr>
          <w:rFonts w:ascii="Cambria" w:hAnsi="Cambria"/>
          <w:sz w:val="26"/>
          <w:szCs w:val="26"/>
        </w:rPr>
        <w:t xml:space="preserve"> fai</w:t>
      </w:r>
      <w:r w:rsidR="008A5E50">
        <w:rPr>
          <w:rFonts w:ascii="Cambria" w:hAnsi="Cambria"/>
          <w:sz w:val="26"/>
          <w:szCs w:val="26"/>
        </w:rPr>
        <w:t>re</w:t>
      </w:r>
      <w:r w:rsidR="005300DF" w:rsidRPr="00C86E47">
        <w:rPr>
          <w:rFonts w:ascii="Cambria" w:hAnsi="Cambria"/>
          <w:sz w:val="26"/>
          <w:szCs w:val="26"/>
        </w:rPr>
        <w:t xml:space="preserve"> n</w:t>
      </w:r>
      <w:r w:rsidR="00313AD1" w:rsidRPr="00C86E47">
        <w:rPr>
          <w:rFonts w:ascii="Cambria" w:hAnsi="Cambria"/>
          <w:sz w:val="26"/>
          <w:szCs w:val="26"/>
        </w:rPr>
        <w:t>aître</w:t>
      </w:r>
      <w:r w:rsidR="005300DF" w:rsidRPr="00C86E47">
        <w:rPr>
          <w:rFonts w:ascii="Cambria" w:hAnsi="Cambria"/>
          <w:sz w:val="26"/>
          <w:szCs w:val="26"/>
        </w:rPr>
        <w:t xml:space="preserve"> un Homme nouveau</w:t>
      </w:r>
      <w:r w:rsidR="00C10CB4" w:rsidRPr="00C86E47">
        <w:rPr>
          <w:rFonts w:ascii="Cambria" w:hAnsi="Cambria"/>
          <w:sz w:val="26"/>
          <w:szCs w:val="26"/>
        </w:rPr>
        <w:t xml:space="preserve">, </w:t>
      </w:r>
      <w:r w:rsidR="00313AD1" w:rsidRPr="00C86E47">
        <w:rPr>
          <w:rFonts w:ascii="Cambria" w:hAnsi="Cambria"/>
          <w:b/>
          <w:sz w:val="26"/>
          <w:szCs w:val="26"/>
        </w:rPr>
        <w:t>et pour qu’advienne un monde meilleur</w:t>
      </w:r>
      <w:r w:rsidR="00F50D8D" w:rsidRPr="00C86E47">
        <w:rPr>
          <w:rFonts w:ascii="Cambria" w:hAnsi="Cambria"/>
          <w:sz w:val="26"/>
          <w:szCs w:val="26"/>
        </w:rPr>
        <w:t>.</w:t>
      </w:r>
    </w:p>
    <w:p w:rsidR="004B59BC" w:rsidRPr="00031F04" w:rsidRDefault="004B59BC" w:rsidP="00C86E47">
      <w:pPr>
        <w:spacing w:after="180"/>
        <w:jc w:val="both"/>
        <w:rPr>
          <w:rFonts w:ascii="Cambria" w:hAnsi="Cambria"/>
          <w:spacing w:val="-4"/>
          <w:sz w:val="26"/>
          <w:szCs w:val="26"/>
        </w:rPr>
      </w:pPr>
      <w:r w:rsidRPr="00031F04">
        <w:rPr>
          <w:rFonts w:ascii="Cambria" w:hAnsi="Cambria"/>
          <w:spacing w:val="-4"/>
          <w:sz w:val="26"/>
          <w:szCs w:val="26"/>
        </w:rPr>
        <w:t xml:space="preserve">Le protocole appliqué par les bolchéviques, théorisé et affiné par </w:t>
      </w:r>
      <w:proofErr w:type="gramStart"/>
      <w:r w:rsidRPr="00031F04">
        <w:rPr>
          <w:rFonts w:ascii="Cambria" w:hAnsi="Cambria"/>
          <w:spacing w:val="-4"/>
          <w:sz w:val="26"/>
          <w:szCs w:val="26"/>
        </w:rPr>
        <w:t>les divers chapelles trotskistes</w:t>
      </w:r>
      <w:proofErr w:type="gramEnd"/>
      <w:r w:rsidRPr="00031F04">
        <w:rPr>
          <w:rFonts w:ascii="Cambria" w:hAnsi="Cambria"/>
          <w:spacing w:val="-4"/>
          <w:sz w:val="26"/>
          <w:szCs w:val="26"/>
        </w:rPr>
        <w:t>,</w:t>
      </w:r>
      <w:r w:rsidR="00D25EA3" w:rsidRPr="00031F04">
        <w:rPr>
          <w:rFonts w:ascii="Cambria" w:hAnsi="Cambria"/>
          <w:spacing w:val="-4"/>
          <w:sz w:val="26"/>
          <w:szCs w:val="26"/>
        </w:rPr>
        <w:t xml:space="preserve"> </w:t>
      </w:r>
      <w:r w:rsidR="00195DC9" w:rsidRPr="00031F04">
        <w:rPr>
          <w:rFonts w:ascii="Cambria" w:hAnsi="Cambria"/>
          <w:spacing w:val="-4"/>
          <w:sz w:val="26"/>
          <w:szCs w:val="26"/>
        </w:rPr>
        <w:t>est devenu</w:t>
      </w:r>
      <w:r w:rsidR="00D25EA3" w:rsidRPr="00031F04">
        <w:rPr>
          <w:rFonts w:ascii="Cambria" w:hAnsi="Cambria"/>
          <w:spacing w:val="-4"/>
          <w:sz w:val="26"/>
          <w:szCs w:val="26"/>
        </w:rPr>
        <w:t xml:space="preserve"> l’ultime espoir de tous ceux</w:t>
      </w:r>
      <w:r w:rsidRPr="00031F04">
        <w:rPr>
          <w:rFonts w:ascii="Cambria" w:hAnsi="Cambria"/>
          <w:spacing w:val="-4"/>
          <w:sz w:val="26"/>
          <w:szCs w:val="26"/>
        </w:rPr>
        <w:t xml:space="preserve"> </w:t>
      </w:r>
      <w:r w:rsidR="00195DC9" w:rsidRPr="00031F04">
        <w:rPr>
          <w:rFonts w:ascii="Cambria" w:hAnsi="Cambria"/>
          <w:spacing w:val="-4"/>
          <w:sz w:val="26"/>
          <w:szCs w:val="26"/>
        </w:rPr>
        <w:t>qui savent que</w:t>
      </w:r>
      <w:r w:rsidRPr="00031F04">
        <w:rPr>
          <w:rFonts w:ascii="Cambria" w:hAnsi="Cambria"/>
          <w:spacing w:val="-4"/>
          <w:sz w:val="26"/>
          <w:szCs w:val="26"/>
        </w:rPr>
        <w:t xml:space="preserve"> le</w:t>
      </w:r>
      <w:r w:rsidR="00195DC9" w:rsidRPr="00031F04">
        <w:rPr>
          <w:rFonts w:ascii="Cambria" w:hAnsi="Cambria"/>
          <w:spacing w:val="-4"/>
          <w:sz w:val="26"/>
          <w:szCs w:val="26"/>
        </w:rPr>
        <w:t>ur</w:t>
      </w:r>
      <w:r w:rsidRPr="00031F04">
        <w:rPr>
          <w:rFonts w:ascii="Cambria" w:hAnsi="Cambria"/>
          <w:spacing w:val="-4"/>
          <w:sz w:val="26"/>
          <w:szCs w:val="26"/>
        </w:rPr>
        <w:t>s idées sont minoritaires</w:t>
      </w:r>
      <w:r w:rsidR="00D25EA3" w:rsidRPr="00031F04">
        <w:rPr>
          <w:rFonts w:ascii="Cambria" w:hAnsi="Cambria"/>
          <w:spacing w:val="-4"/>
          <w:sz w:val="26"/>
          <w:szCs w:val="26"/>
        </w:rPr>
        <w:t xml:space="preserve">. Car ils ont compris de l’histoire, qu’une </w:t>
      </w:r>
      <w:r w:rsidR="00D25EA3" w:rsidRPr="00031F04">
        <w:rPr>
          <w:rFonts w:ascii="Cambria" w:hAnsi="Cambria"/>
          <w:b/>
          <w:spacing w:val="-4"/>
          <w:sz w:val="26"/>
          <w:szCs w:val="26"/>
        </w:rPr>
        <w:t>avant</w:t>
      </w:r>
      <w:r w:rsidR="00195DC9" w:rsidRPr="00031F04">
        <w:rPr>
          <w:rFonts w:ascii="Cambria" w:hAnsi="Cambria"/>
          <w:b/>
          <w:spacing w:val="-4"/>
          <w:sz w:val="26"/>
          <w:szCs w:val="26"/>
        </w:rPr>
        <w:t>-</w:t>
      </w:r>
      <w:r w:rsidR="00D25EA3" w:rsidRPr="00031F04">
        <w:rPr>
          <w:rFonts w:ascii="Cambria" w:hAnsi="Cambria"/>
          <w:b/>
          <w:spacing w:val="-4"/>
          <w:sz w:val="26"/>
          <w:szCs w:val="26"/>
        </w:rPr>
        <w:t>garde éclairée</w:t>
      </w:r>
      <w:r w:rsidR="00D25EA3" w:rsidRPr="00031F04">
        <w:rPr>
          <w:rFonts w:ascii="Cambria" w:hAnsi="Cambria"/>
          <w:spacing w:val="-4"/>
          <w:sz w:val="26"/>
          <w:szCs w:val="26"/>
        </w:rPr>
        <w:t xml:space="preserve"> peut tout, dès lors qu’elle est suffisamment résolue</w:t>
      </w:r>
      <w:r w:rsidR="00333552" w:rsidRPr="00031F04">
        <w:rPr>
          <w:rFonts w:ascii="Cambria" w:hAnsi="Cambria"/>
          <w:spacing w:val="-4"/>
          <w:sz w:val="26"/>
          <w:szCs w:val="26"/>
        </w:rPr>
        <w:t>.</w:t>
      </w:r>
    </w:p>
    <w:p w:rsidR="003B154C" w:rsidRPr="00C86E47" w:rsidRDefault="00195DC9" w:rsidP="00C86E47">
      <w:pPr>
        <w:spacing w:after="180"/>
        <w:jc w:val="both"/>
        <w:rPr>
          <w:rFonts w:ascii="Cambria" w:hAnsi="Cambria"/>
          <w:sz w:val="26"/>
          <w:szCs w:val="26"/>
        </w:rPr>
      </w:pPr>
      <w:r w:rsidRPr="00C86E47">
        <w:rPr>
          <w:rFonts w:ascii="Cambria" w:hAnsi="Cambria"/>
          <w:sz w:val="26"/>
          <w:szCs w:val="26"/>
        </w:rPr>
        <w:t xml:space="preserve">En </w:t>
      </w:r>
      <w:r w:rsidRPr="00C86E47">
        <w:rPr>
          <w:rFonts w:ascii="Cambria" w:hAnsi="Cambria"/>
          <w:b/>
          <w:sz w:val="26"/>
          <w:szCs w:val="26"/>
        </w:rPr>
        <w:t>2020</w:t>
      </w:r>
      <w:r w:rsidRPr="00C86E47">
        <w:rPr>
          <w:rFonts w:ascii="Cambria" w:hAnsi="Cambria"/>
          <w:sz w:val="26"/>
          <w:szCs w:val="26"/>
        </w:rPr>
        <w:t xml:space="preserve">, les </w:t>
      </w:r>
      <w:r w:rsidRPr="00C86E47">
        <w:rPr>
          <w:rFonts w:ascii="Cambria" w:hAnsi="Cambria"/>
          <w:b/>
          <w:sz w:val="26"/>
          <w:szCs w:val="26"/>
        </w:rPr>
        <w:t>avant-gardes</w:t>
      </w:r>
      <w:r w:rsidRPr="00C86E47">
        <w:rPr>
          <w:rFonts w:ascii="Cambria" w:hAnsi="Cambria"/>
          <w:sz w:val="26"/>
          <w:szCs w:val="26"/>
        </w:rPr>
        <w:t xml:space="preserve"> ne manquent pas</w:t>
      </w:r>
      <w:r w:rsidR="00B61108" w:rsidRPr="00C86E47">
        <w:rPr>
          <w:rFonts w:ascii="Cambria" w:hAnsi="Cambria"/>
          <w:sz w:val="26"/>
          <w:szCs w:val="26"/>
        </w:rPr>
        <w:t>. Problè</w:t>
      </w:r>
      <w:r w:rsidR="000C2761" w:rsidRPr="00C86E47">
        <w:rPr>
          <w:rFonts w:ascii="Cambria" w:hAnsi="Cambria"/>
          <w:sz w:val="26"/>
          <w:szCs w:val="26"/>
        </w:rPr>
        <w:t xml:space="preserve">me, malheureusement, nombre d’entre-elles ne sont ni </w:t>
      </w:r>
      <w:r w:rsidR="000C2761" w:rsidRPr="00C86E47">
        <w:rPr>
          <w:rFonts w:ascii="Cambria" w:hAnsi="Cambria"/>
          <w:b/>
          <w:sz w:val="26"/>
          <w:szCs w:val="26"/>
        </w:rPr>
        <w:t>éclairées par la raison</w:t>
      </w:r>
      <w:r w:rsidR="000C2761" w:rsidRPr="00C86E47">
        <w:rPr>
          <w:rFonts w:ascii="Cambria" w:hAnsi="Cambria"/>
          <w:sz w:val="26"/>
          <w:szCs w:val="26"/>
        </w:rPr>
        <w:t xml:space="preserve">, ni </w:t>
      </w:r>
      <w:r w:rsidR="000C2761" w:rsidRPr="00C86E47">
        <w:rPr>
          <w:rFonts w:ascii="Cambria" w:hAnsi="Cambria"/>
          <w:b/>
          <w:sz w:val="26"/>
          <w:szCs w:val="26"/>
        </w:rPr>
        <w:t>instruites par l’Histoire</w:t>
      </w:r>
      <w:r w:rsidR="000C2761" w:rsidRPr="00C86E47">
        <w:rPr>
          <w:rFonts w:ascii="Cambria" w:hAnsi="Cambria"/>
          <w:sz w:val="26"/>
          <w:szCs w:val="26"/>
        </w:rPr>
        <w:t>.</w:t>
      </w:r>
    </w:p>
    <w:p w:rsidR="007203C9" w:rsidRPr="00C86E47" w:rsidRDefault="007203C9" w:rsidP="00C86E47">
      <w:pPr>
        <w:spacing w:after="180"/>
        <w:jc w:val="both"/>
        <w:rPr>
          <w:rFonts w:ascii="Cambria" w:hAnsi="Cambria" w:cs="Arial"/>
          <w:color w:val="222222"/>
          <w:sz w:val="26"/>
          <w:szCs w:val="26"/>
          <w:shd w:val="clear" w:color="auto" w:fill="FFFFFF"/>
        </w:rPr>
      </w:pPr>
      <w:r w:rsidRPr="00C86E47">
        <w:rPr>
          <w:rFonts w:ascii="Cambria" w:hAnsi="Cambria" w:cs="Arial"/>
          <w:color w:val="222222"/>
          <w:sz w:val="26"/>
          <w:szCs w:val="26"/>
          <w:shd w:val="clear" w:color="auto" w:fill="FFFFFF"/>
        </w:rPr>
        <w:t>Devenu méfiant</w:t>
      </w:r>
      <w:r w:rsidR="000C2761" w:rsidRPr="00C86E47">
        <w:rPr>
          <w:rFonts w:ascii="Cambria" w:hAnsi="Cambria" w:cs="Arial"/>
          <w:color w:val="222222"/>
          <w:sz w:val="26"/>
          <w:szCs w:val="26"/>
          <w:shd w:val="clear" w:color="auto" w:fill="FFFFFF"/>
        </w:rPr>
        <w:t xml:space="preserve"> à l'égard des idéologies,</w:t>
      </w:r>
      <w:r w:rsidRPr="00C86E47">
        <w:rPr>
          <w:rFonts w:ascii="Cambria" w:hAnsi="Cambria" w:cs="Arial"/>
          <w:color w:val="222222"/>
          <w:sz w:val="26"/>
          <w:szCs w:val="26"/>
          <w:shd w:val="clear" w:color="auto" w:fill="FFFFFF"/>
        </w:rPr>
        <w:t xml:space="preserve"> après un court passage au Parti communiste algérien [1935-1937], </w:t>
      </w:r>
      <w:r w:rsidR="000C2761" w:rsidRPr="00C86E47">
        <w:rPr>
          <w:rStyle w:val="citation"/>
          <w:rFonts w:ascii="Cambria" w:hAnsi="Cambria" w:cs="Arial"/>
          <w:color w:val="222222"/>
          <w:sz w:val="26"/>
          <w:szCs w:val="26"/>
          <w:shd w:val="clear" w:color="auto" w:fill="FFFFFF"/>
        </w:rPr>
        <w:t xml:space="preserve">dès </w:t>
      </w:r>
      <w:r w:rsidR="000C2761" w:rsidRPr="00C86E47">
        <w:rPr>
          <w:rStyle w:val="citation"/>
          <w:rFonts w:ascii="Cambria" w:hAnsi="Cambria" w:cs="Arial"/>
          <w:b/>
          <w:color w:val="222222"/>
          <w:sz w:val="26"/>
          <w:szCs w:val="26"/>
          <w:shd w:val="clear" w:color="auto" w:fill="FFFFFF"/>
        </w:rPr>
        <w:t>1945</w:t>
      </w:r>
      <w:r w:rsidR="000C2761" w:rsidRPr="00C86E47">
        <w:rPr>
          <w:rStyle w:val="citation"/>
          <w:rFonts w:ascii="Cambria" w:hAnsi="Cambria" w:cs="Arial"/>
          <w:color w:val="222222"/>
          <w:sz w:val="26"/>
          <w:szCs w:val="26"/>
          <w:shd w:val="clear" w:color="auto" w:fill="FFFFFF"/>
        </w:rPr>
        <w:t xml:space="preserve">, </w:t>
      </w:r>
      <w:r w:rsidR="00DA2843" w:rsidRPr="00C86E47">
        <w:rPr>
          <w:rStyle w:val="citation"/>
          <w:rFonts w:ascii="Cambria" w:hAnsi="Cambria" w:cs="Arial"/>
          <w:b/>
          <w:color w:val="222222"/>
          <w:sz w:val="26"/>
          <w:szCs w:val="26"/>
          <w:shd w:val="clear" w:color="auto" w:fill="FFFFFF"/>
        </w:rPr>
        <w:t>Albert CAMUS</w:t>
      </w:r>
      <w:r w:rsidR="00DA2843" w:rsidRPr="00C86E47">
        <w:rPr>
          <w:rStyle w:val="citation"/>
          <w:rFonts w:ascii="Cambria" w:hAnsi="Cambria" w:cs="Arial"/>
          <w:color w:val="222222"/>
          <w:sz w:val="26"/>
          <w:szCs w:val="26"/>
          <w:shd w:val="clear" w:color="auto" w:fill="FFFFFF"/>
        </w:rPr>
        <w:t xml:space="preserve"> </w:t>
      </w:r>
      <w:r w:rsidR="000C2761" w:rsidRPr="00C86E47">
        <w:rPr>
          <w:rStyle w:val="citation"/>
          <w:rFonts w:ascii="Cambria" w:hAnsi="Cambria" w:cs="Arial"/>
          <w:color w:val="222222"/>
          <w:sz w:val="26"/>
          <w:szCs w:val="26"/>
          <w:shd w:val="clear" w:color="auto" w:fill="FFFFFF"/>
        </w:rPr>
        <w:t>écart</w:t>
      </w:r>
      <w:r w:rsidR="007C1043">
        <w:rPr>
          <w:rStyle w:val="citation"/>
          <w:rFonts w:ascii="Cambria" w:hAnsi="Cambria" w:cs="Arial"/>
          <w:color w:val="222222"/>
          <w:sz w:val="26"/>
          <w:szCs w:val="26"/>
          <w:shd w:val="clear" w:color="auto" w:fill="FFFFFF"/>
        </w:rPr>
        <w:t>a</w:t>
      </w:r>
      <w:r w:rsidR="000C2761" w:rsidRPr="00C86E47">
        <w:rPr>
          <w:rStyle w:val="citation"/>
          <w:rFonts w:ascii="Cambria" w:hAnsi="Cambria" w:cs="Arial"/>
          <w:color w:val="222222"/>
          <w:sz w:val="26"/>
          <w:szCs w:val="26"/>
          <w:shd w:val="clear" w:color="auto" w:fill="FFFFFF"/>
        </w:rPr>
        <w:t xml:space="preserve"> toute idée de révolution </w:t>
      </w:r>
      <w:r w:rsidR="007C1043">
        <w:rPr>
          <w:rStyle w:val="citation"/>
          <w:rFonts w:ascii="Cambria" w:hAnsi="Cambria" w:cs="Arial"/>
          <w:color w:val="222222"/>
          <w:sz w:val="26"/>
          <w:szCs w:val="26"/>
          <w:shd w:val="clear" w:color="auto" w:fill="FFFFFF"/>
        </w:rPr>
        <w:t>violente et définitive. Il</w:t>
      </w:r>
      <w:r w:rsidR="000C2761" w:rsidRPr="00C86E47">
        <w:rPr>
          <w:rStyle w:val="citation"/>
          <w:rFonts w:ascii="Cambria" w:hAnsi="Cambria" w:cs="Arial"/>
          <w:color w:val="222222"/>
          <w:sz w:val="26"/>
          <w:szCs w:val="26"/>
          <w:shd w:val="clear" w:color="auto" w:fill="FFFFFF"/>
        </w:rPr>
        <w:t xml:space="preserve"> </w:t>
      </w:r>
      <w:r w:rsidR="007C1043">
        <w:rPr>
          <w:rStyle w:val="citation"/>
          <w:rFonts w:ascii="Cambria" w:hAnsi="Cambria" w:cs="Arial"/>
          <w:color w:val="222222"/>
          <w:sz w:val="26"/>
          <w:szCs w:val="26"/>
          <w:shd w:val="clear" w:color="auto" w:fill="FFFFFF"/>
        </w:rPr>
        <w:t xml:space="preserve">en </w:t>
      </w:r>
      <w:r w:rsidR="000C2761" w:rsidRPr="00C86E47">
        <w:rPr>
          <w:rStyle w:val="citation"/>
          <w:rFonts w:ascii="Cambria" w:hAnsi="Cambria" w:cs="Arial"/>
          <w:color w:val="222222"/>
          <w:sz w:val="26"/>
          <w:szCs w:val="26"/>
          <w:shd w:val="clear" w:color="auto" w:fill="FFFFFF"/>
        </w:rPr>
        <w:t>soulign</w:t>
      </w:r>
      <w:r w:rsidR="007C1043">
        <w:rPr>
          <w:rStyle w:val="citation"/>
          <w:rFonts w:ascii="Cambria" w:hAnsi="Cambria" w:cs="Arial"/>
          <w:color w:val="222222"/>
          <w:sz w:val="26"/>
          <w:szCs w:val="26"/>
          <w:shd w:val="clear" w:color="auto" w:fill="FFFFFF"/>
        </w:rPr>
        <w:t>a</w:t>
      </w:r>
      <w:r w:rsidR="000C2761" w:rsidRPr="00C86E47">
        <w:rPr>
          <w:rStyle w:val="citation"/>
          <w:rFonts w:ascii="Cambria" w:hAnsi="Cambria" w:cs="Arial"/>
          <w:color w:val="222222"/>
          <w:sz w:val="26"/>
          <w:szCs w:val="26"/>
          <w:shd w:val="clear" w:color="auto" w:fill="FFFFFF"/>
        </w:rPr>
        <w:t xml:space="preserve"> les risques</w:t>
      </w:r>
      <w:r w:rsidR="007C1043">
        <w:rPr>
          <w:rStyle w:val="citation"/>
          <w:rFonts w:ascii="Cambria" w:hAnsi="Cambria" w:cs="Arial"/>
          <w:color w:val="222222"/>
          <w:sz w:val="26"/>
          <w:szCs w:val="26"/>
          <w:shd w:val="clear" w:color="auto" w:fill="FFFFFF"/>
        </w:rPr>
        <w:t xml:space="preserve"> et en condamna les crimes</w:t>
      </w:r>
      <w:r w:rsidR="000C2761" w:rsidRPr="00C86E47">
        <w:rPr>
          <w:rStyle w:val="citation"/>
          <w:rFonts w:ascii="Cambria" w:hAnsi="Cambria" w:cs="Arial"/>
          <w:color w:val="222222"/>
          <w:sz w:val="26"/>
          <w:szCs w:val="26"/>
          <w:shd w:val="clear" w:color="auto" w:fill="FFFFFF"/>
        </w:rPr>
        <w:t>. »</w:t>
      </w:r>
      <w:r w:rsidR="000C2761" w:rsidRPr="00C86E47">
        <w:rPr>
          <w:rFonts w:ascii="Cambria" w:hAnsi="Cambria" w:cs="Arial"/>
          <w:color w:val="222222"/>
          <w:sz w:val="26"/>
          <w:szCs w:val="26"/>
          <w:shd w:val="clear" w:color="auto" w:fill="FFFFFF"/>
        </w:rPr>
        <w:t> </w:t>
      </w:r>
    </w:p>
    <w:p w:rsidR="004C4CB9" w:rsidRPr="00C86E47" w:rsidRDefault="007203C9" w:rsidP="00C86E47">
      <w:pPr>
        <w:spacing w:after="180"/>
        <w:jc w:val="both"/>
        <w:rPr>
          <w:rFonts w:ascii="Cambria" w:eastAsia="MS Mincho" w:hAnsi="Cambria"/>
          <w:bCs/>
          <w:color w:val="17365D"/>
          <w:sz w:val="26"/>
          <w:szCs w:val="26"/>
        </w:rPr>
      </w:pPr>
      <w:r w:rsidRPr="00C86E47">
        <w:rPr>
          <w:rFonts w:ascii="Cambria" w:hAnsi="Cambria" w:cs="Arial"/>
          <w:color w:val="222222"/>
          <w:sz w:val="26"/>
          <w:szCs w:val="26"/>
          <w:shd w:val="clear" w:color="auto" w:fill="FFFFFF"/>
        </w:rPr>
        <w:t xml:space="preserve">Dans son discours le plus célèbre, prononcé à </w:t>
      </w:r>
      <w:r w:rsidRPr="00C86E47">
        <w:rPr>
          <w:rFonts w:ascii="Cambria" w:hAnsi="Cambria" w:cs="Arial"/>
          <w:b/>
          <w:color w:val="222222"/>
          <w:sz w:val="26"/>
          <w:szCs w:val="26"/>
          <w:shd w:val="clear" w:color="auto" w:fill="FFFFFF"/>
        </w:rPr>
        <w:t>Stockholm</w:t>
      </w:r>
      <w:r w:rsidRPr="00C86E47">
        <w:rPr>
          <w:rFonts w:ascii="Cambria" w:hAnsi="Cambria" w:cs="Arial"/>
          <w:color w:val="222222"/>
          <w:sz w:val="26"/>
          <w:szCs w:val="26"/>
          <w:shd w:val="clear" w:color="auto" w:fill="FFFFFF"/>
        </w:rPr>
        <w:t xml:space="preserve"> en </w:t>
      </w:r>
      <w:r w:rsidRPr="00C86E47">
        <w:rPr>
          <w:rFonts w:ascii="Cambria" w:hAnsi="Cambria" w:cs="Arial"/>
          <w:b/>
          <w:color w:val="222222"/>
          <w:sz w:val="26"/>
          <w:szCs w:val="26"/>
          <w:shd w:val="clear" w:color="auto" w:fill="FFFFFF"/>
        </w:rPr>
        <w:t>1957</w:t>
      </w:r>
      <w:r w:rsidRPr="00C86E47">
        <w:rPr>
          <w:rFonts w:ascii="Cambria" w:hAnsi="Cambria" w:cs="Arial"/>
          <w:color w:val="222222"/>
          <w:sz w:val="26"/>
          <w:szCs w:val="26"/>
          <w:shd w:val="clear" w:color="auto" w:fill="FFFFFF"/>
        </w:rPr>
        <w:t xml:space="preserve">, à l’occasion de son prix </w:t>
      </w:r>
      <w:r w:rsidRPr="00C86E47">
        <w:rPr>
          <w:rFonts w:ascii="Cambria" w:hAnsi="Cambria" w:cs="Arial"/>
          <w:b/>
          <w:color w:val="222222"/>
          <w:sz w:val="26"/>
          <w:szCs w:val="26"/>
          <w:shd w:val="clear" w:color="auto" w:fill="FFFFFF"/>
        </w:rPr>
        <w:t>Nobel</w:t>
      </w:r>
      <w:r w:rsidR="004C4CB9" w:rsidRPr="00C86E47">
        <w:rPr>
          <w:rFonts w:ascii="Cambria" w:hAnsi="Cambria" w:cs="Arial"/>
          <w:b/>
          <w:color w:val="222222"/>
          <w:sz w:val="26"/>
          <w:szCs w:val="26"/>
          <w:shd w:val="clear" w:color="auto" w:fill="FFFFFF"/>
        </w:rPr>
        <w:t xml:space="preserve">, </w:t>
      </w:r>
      <w:r w:rsidR="000C2761" w:rsidRPr="00C86E47">
        <w:rPr>
          <w:rFonts w:ascii="Cambria" w:eastAsia="MS Mincho" w:hAnsi="Cambria"/>
          <w:b/>
          <w:bCs/>
          <w:color w:val="17365D"/>
          <w:sz w:val="26"/>
          <w:szCs w:val="26"/>
        </w:rPr>
        <w:t>Albert CAMUS</w:t>
      </w:r>
      <w:r w:rsidR="004C4CB9" w:rsidRPr="00C86E47">
        <w:rPr>
          <w:rFonts w:ascii="Cambria" w:eastAsia="MS Mincho" w:hAnsi="Cambria"/>
          <w:b/>
          <w:bCs/>
          <w:color w:val="17365D"/>
          <w:sz w:val="26"/>
          <w:szCs w:val="26"/>
        </w:rPr>
        <w:t xml:space="preserve"> </w:t>
      </w:r>
      <w:r w:rsidR="004C4CB9" w:rsidRPr="00C86E47">
        <w:rPr>
          <w:rFonts w:ascii="Cambria" w:eastAsia="MS Mincho" w:hAnsi="Cambria"/>
          <w:bCs/>
          <w:color w:val="17365D"/>
          <w:sz w:val="26"/>
          <w:szCs w:val="26"/>
        </w:rPr>
        <w:t>livr</w:t>
      </w:r>
      <w:r w:rsidR="00031F04">
        <w:rPr>
          <w:rFonts w:ascii="Cambria" w:eastAsia="MS Mincho" w:hAnsi="Cambria"/>
          <w:bCs/>
          <w:color w:val="17365D"/>
          <w:sz w:val="26"/>
          <w:szCs w:val="26"/>
        </w:rPr>
        <w:t>a</w:t>
      </w:r>
      <w:r w:rsidR="004C4CB9" w:rsidRPr="00C86E47">
        <w:rPr>
          <w:rFonts w:ascii="Cambria" w:eastAsia="MS Mincho" w:hAnsi="Cambria"/>
          <w:bCs/>
          <w:color w:val="17365D"/>
          <w:sz w:val="26"/>
          <w:szCs w:val="26"/>
        </w:rPr>
        <w:t xml:space="preserve"> ce qui est probablement la clé de sa pensée</w:t>
      </w:r>
      <w:r w:rsidR="0044595A" w:rsidRPr="00C86E47">
        <w:rPr>
          <w:rFonts w:ascii="Cambria" w:eastAsia="MS Mincho" w:hAnsi="Cambria"/>
          <w:bCs/>
          <w:color w:val="17365D"/>
          <w:sz w:val="26"/>
          <w:szCs w:val="26"/>
        </w:rPr>
        <w:t xml:space="preserve"> </w:t>
      </w:r>
      <w:r w:rsidR="000C2761" w:rsidRPr="00C86E47">
        <w:rPr>
          <w:rFonts w:ascii="Cambria" w:eastAsia="MS Mincho" w:hAnsi="Cambria"/>
          <w:bCs/>
          <w:color w:val="17365D"/>
          <w:sz w:val="26"/>
          <w:szCs w:val="26"/>
        </w:rPr>
        <w:t xml:space="preserve">: </w:t>
      </w:r>
    </w:p>
    <w:p w:rsidR="00C86E47" w:rsidRPr="00C86E47" w:rsidRDefault="00C86E47" w:rsidP="00C86E47">
      <w:pPr>
        <w:pBdr>
          <w:top w:val="single" w:sz="4" w:space="1" w:color="00B0F0"/>
          <w:left w:val="single" w:sz="4" w:space="4" w:color="00B0F0"/>
          <w:bottom w:val="single" w:sz="4" w:space="1" w:color="00B0F0"/>
          <w:right w:val="single" w:sz="4" w:space="4" w:color="00B0F0"/>
        </w:pBdr>
        <w:jc w:val="both"/>
        <w:rPr>
          <w:rFonts w:ascii="Cambria" w:eastAsia="MS Mincho" w:hAnsi="Cambria"/>
          <w:color w:val="17365D"/>
          <w:sz w:val="10"/>
          <w:szCs w:val="10"/>
        </w:rPr>
      </w:pPr>
    </w:p>
    <w:p w:rsidR="000C2761" w:rsidRDefault="000C2761" w:rsidP="00C86E47">
      <w:pPr>
        <w:pBdr>
          <w:top w:val="single" w:sz="4" w:space="1" w:color="00B0F0"/>
          <w:left w:val="single" w:sz="4" w:space="4" w:color="00B0F0"/>
          <w:bottom w:val="single" w:sz="4" w:space="1" w:color="00B0F0"/>
          <w:right w:val="single" w:sz="4" w:space="4" w:color="00B0F0"/>
        </w:pBdr>
        <w:jc w:val="both"/>
        <w:rPr>
          <w:rFonts w:ascii="Cambria" w:eastAsia="MS Mincho" w:hAnsi="Cambria"/>
          <w:color w:val="17365D"/>
          <w:sz w:val="26"/>
          <w:szCs w:val="26"/>
        </w:rPr>
      </w:pPr>
      <w:r w:rsidRPr="00C86E47">
        <w:rPr>
          <w:rFonts w:ascii="Cambria" w:eastAsia="MS Mincho" w:hAnsi="Cambria"/>
          <w:color w:val="17365D"/>
          <w:sz w:val="26"/>
          <w:szCs w:val="26"/>
        </w:rPr>
        <w:t>« </w:t>
      </w:r>
      <w:r w:rsidRPr="00C86E47">
        <w:rPr>
          <w:rFonts w:ascii="Cambria" w:eastAsia="MS Mincho" w:hAnsi="Cambria"/>
          <w:b/>
          <w:i/>
          <w:color w:val="17365D"/>
          <w:sz w:val="26"/>
          <w:szCs w:val="26"/>
        </w:rPr>
        <w:t xml:space="preserve">Chaque génération, sans doute, se croit vouée à refaire le monde. La mienne sait pourtant qu’elle ne le refera pas. Mais sa tâche est peut-être plus grande. Elle consiste </w:t>
      </w:r>
      <w:r w:rsidRPr="00C86E47">
        <w:rPr>
          <w:rFonts w:ascii="Cambria" w:eastAsia="MS Mincho" w:hAnsi="Cambria"/>
          <w:b/>
          <w:i/>
          <w:color w:val="000000" w:themeColor="text1"/>
          <w:sz w:val="26"/>
          <w:szCs w:val="26"/>
        </w:rPr>
        <w:t>à empêcher que le monde ne se défasse</w:t>
      </w:r>
      <w:r w:rsidRPr="00C86E47">
        <w:rPr>
          <w:rFonts w:ascii="Cambria" w:eastAsia="MS Mincho" w:hAnsi="Cambria"/>
          <w:i/>
          <w:color w:val="17365D"/>
          <w:sz w:val="26"/>
          <w:szCs w:val="26"/>
        </w:rPr>
        <w:t>. </w:t>
      </w:r>
      <w:r w:rsidRPr="00C86E47">
        <w:rPr>
          <w:rFonts w:ascii="Cambria" w:eastAsia="MS Mincho" w:hAnsi="Cambria"/>
          <w:color w:val="17365D"/>
          <w:sz w:val="26"/>
          <w:szCs w:val="26"/>
        </w:rPr>
        <w:t>»</w:t>
      </w:r>
    </w:p>
    <w:p w:rsidR="00C86E47" w:rsidRPr="00C86E47" w:rsidRDefault="00C86E47" w:rsidP="00294CA5">
      <w:pPr>
        <w:pBdr>
          <w:top w:val="single" w:sz="4" w:space="1" w:color="00B0F0"/>
          <w:left w:val="single" w:sz="4" w:space="4" w:color="00B0F0"/>
          <w:bottom w:val="single" w:sz="4" w:space="1" w:color="00B0F0"/>
          <w:right w:val="single" w:sz="4" w:space="4" w:color="00B0F0"/>
        </w:pBdr>
        <w:spacing w:after="240"/>
        <w:jc w:val="both"/>
        <w:rPr>
          <w:rFonts w:ascii="Cambria" w:hAnsi="Cambria" w:cs="Arial"/>
          <w:color w:val="222222"/>
          <w:sz w:val="10"/>
          <w:szCs w:val="10"/>
          <w:shd w:val="clear" w:color="auto" w:fill="FFFFFF"/>
        </w:rPr>
      </w:pPr>
    </w:p>
    <w:p w:rsidR="000B43DF" w:rsidRPr="00C86E47" w:rsidRDefault="004C4CB9" w:rsidP="00C86E47">
      <w:pPr>
        <w:spacing w:after="180"/>
        <w:jc w:val="both"/>
        <w:rPr>
          <w:rFonts w:ascii="Cambria" w:hAnsi="Cambria"/>
          <w:sz w:val="26"/>
          <w:szCs w:val="26"/>
        </w:rPr>
      </w:pPr>
      <w:r w:rsidRPr="00C86E47">
        <w:rPr>
          <w:rFonts w:ascii="Cambria" w:hAnsi="Cambria"/>
          <w:sz w:val="26"/>
          <w:szCs w:val="26"/>
        </w:rPr>
        <w:t>En</w:t>
      </w:r>
      <w:r w:rsidRPr="00C86E47">
        <w:rPr>
          <w:rFonts w:ascii="Cambria" w:hAnsi="Cambria"/>
          <w:b/>
          <w:sz w:val="26"/>
          <w:szCs w:val="26"/>
        </w:rPr>
        <w:t xml:space="preserve"> 2020, </w:t>
      </w:r>
      <w:r w:rsidRPr="00C86E47">
        <w:rPr>
          <w:rFonts w:ascii="Cambria" w:hAnsi="Cambria"/>
          <w:sz w:val="26"/>
          <w:szCs w:val="26"/>
        </w:rPr>
        <w:t>la jeunesse</w:t>
      </w:r>
      <w:r w:rsidR="005F5843" w:rsidRPr="00C86E47">
        <w:rPr>
          <w:rFonts w:ascii="Cambria" w:hAnsi="Cambria"/>
          <w:sz w:val="26"/>
          <w:szCs w:val="26"/>
        </w:rPr>
        <w:t xml:space="preserve"> ne chante plus</w:t>
      </w:r>
      <w:r w:rsidR="005F5843" w:rsidRPr="00C86E47">
        <w:rPr>
          <w:rFonts w:ascii="Cambria" w:hAnsi="Cambria"/>
          <w:b/>
          <w:sz w:val="26"/>
          <w:szCs w:val="26"/>
        </w:rPr>
        <w:t xml:space="preserve"> « du passé faisons table rase », </w:t>
      </w:r>
      <w:r w:rsidR="005F5843" w:rsidRPr="00C86E47">
        <w:rPr>
          <w:rFonts w:ascii="Cambria" w:hAnsi="Cambria"/>
          <w:sz w:val="26"/>
          <w:szCs w:val="26"/>
        </w:rPr>
        <w:t>elle veut</w:t>
      </w:r>
      <w:r w:rsidR="00D2441E" w:rsidRPr="00C86E47">
        <w:rPr>
          <w:rFonts w:ascii="Cambria" w:hAnsi="Cambria"/>
          <w:sz w:val="26"/>
          <w:szCs w:val="26"/>
        </w:rPr>
        <w:t xml:space="preserve">, comme </w:t>
      </w:r>
      <w:r w:rsidR="00D2441E" w:rsidRPr="00C86E47">
        <w:rPr>
          <w:rFonts w:ascii="Cambria" w:hAnsi="Cambria"/>
          <w:b/>
          <w:sz w:val="26"/>
          <w:szCs w:val="26"/>
        </w:rPr>
        <w:t>Greta THUNBERG</w:t>
      </w:r>
      <w:r w:rsidR="00D2441E" w:rsidRPr="00C86E47">
        <w:rPr>
          <w:rFonts w:ascii="Cambria" w:hAnsi="Cambria"/>
          <w:sz w:val="26"/>
          <w:szCs w:val="26"/>
        </w:rPr>
        <w:t>, rien</w:t>
      </w:r>
      <w:r w:rsidR="005F5843" w:rsidRPr="00C86E47">
        <w:rPr>
          <w:rFonts w:ascii="Cambria" w:hAnsi="Cambria"/>
          <w:sz w:val="26"/>
          <w:szCs w:val="26"/>
        </w:rPr>
        <w:t xml:space="preserve"> de moins </w:t>
      </w:r>
      <w:r w:rsidR="006D4C35" w:rsidRPr="00C86E47">
        <w:rPr>
          <w:rFonts w:ascii="Cambria" w:hAnsi="Cambria"/>
          <w:sz w:val="26"/>
          <w:szCs w:val="26"/>
        </w:rPr>
        <w:t>qu’éviter la fin du monde, e</w:t>
      </w:r>
      <w:r w:rsidR="00D2441E" w:rsidRPr="00C86E47">
        <w:rPr>
          <w:rFonts w:ascii="Cambria" w:hAnsi="Cambria"/>
          <w:sz w:val="26"/>
          <w:szCs w:val="26"/>
        </w:rPr>
        <w:t>lle veut</w:t>
      </w:r>
      <w:r w:rsidR="006D4C35" w:rsidRPr="00C86E47">
        <w:rPr>
          <w:rFonts w:ascii="Cambria" w:hAnsi="Cambria"/>
          <w:sz w:val="26"/>
          <w:szCs w:val="26"/>
        </w:rPr>
        <w:t xml:space="preserve"> </w:t>
      </w:r>
      <w:r w:rsidR="006D4C35" w:rsidRPr="00C86E47">
        <w:rPr>
          <w:rFonts w:ascii="Cambria" w:hAnsi="Cambria"/>
          <w:b/>
          <w:sz w:val="26"/>
          <w:szCs w:val="26"/>
        </w:rPr>
        <w:t>sauv</w:t>
      </w:r>
      <w:r w:rsidR="00D2441E" w:rsidRPr="00C86E47">
        <w:rPr>
          <w:rFonts w:ascii="Cambria" w:hAnsi="Cambria"/>
          <w:b/>
          <w:sz w:val="26"/>
          <w:szCs w:val="26"/>
        </w:rPr>
        <w:t>er</w:t>
      </w:r>
      <w:r w:rsidR="006D4C35" w:rsidRPr="00C86E47">
        <w:rPr>
          <w:rFonts w:ascii="Cambria" w:hAnsi="Cambria"/>
          <w:b/>
          <w:sz w:val="26"/>
          <w:szCs w:val="26"/>
        </w:rPr>
        <w:t xml:space="preserve"> la planète</w:t>
      </w:r>
      <w:r w:rsidR="006D4C35" w:rsidRPr="00C86E47">
        <w:rPr>
          <w:rFonts w:ascii="Cambria" w:hAnsi="Cambria"/>
          <w:sz w:val="26"/>
          <w:szCs w:val="26"/>
        </w:rPr>
        <w:t>.</w:t>
      </w:r>
    </w:p>
    <w:p w:rsidR="0044595A" w:rsidRPr="00C86E47" w:rsidRDefault="00D2441E" w:rsidP="00C86E47">
      <w:pPr>
        <w:spacing w:after="180"/>
        <w:jc w:val="both"/>
        <w:rPr>
          <w:rFonts w:ascii="Cambria" w:hAnsi="Cambria"/>
          <w:sz w:val="26"/>
          <w:szCs w:val="26"/>
        </w:rPr>
      </w:pPr>
      <w:r w:rsidRPr="00C86E47">
        <w:rPr>
          <w:rFonts w:ascii="Cambria" w:hAnsi="Cambria"/>
          <w:sz w:val="26"/>
          <w:szCs w:val="26"/>
        </w:rPr>
        <w:t xml:space="preserve">Les </w:t>
      </w:r>
      <w:r w:rsidR="00110757" w:rsidRPr="00C86E47">
        <w:rPr>
          <w:rFonts w:ascii="Cambria" w:hAnsi="Cambria"/>
          <w:sz w:val="26"/>
          <w:szCs w:val="26"/>
        </w:rPr>
        <w:t>« </w:t>
      </w:r>
      <w:r w:rsidR="00B41634" w:rsidRPr="00C86E47">
        <w:rPr>
          <w:rFonts w:ascii="Cambria" w:hAnsi="Cambria"/>
          <w:sz w:val="26"/>
          <w:szCs w:val="26"/>
        </w:rPr>
        <w:t>vénérables</w:t>
      </w:r>
      <w:r w:rsidR="00110757" w:rsidRPr="00C86E47">
        <w:rPr>
          <w:rFonts w:ascii="Cambria" w:hAnsi="Cambria"/>
          <w:sz w:val="26"/>
          <w:szCs w:val="26"/>
        </w:rPr>
        <w:t> »</w:t>
      </w:r>
      <w:r w:rsidR="00B41634" w:rsidRPr="00C86E47">
        <w:rPr>
          <w:rFonts w:ascii="Cambria" w:hAnsi="Cambria"/>
          <w:sz w:val="26"/>
          <w:szCs w:val="26"/>
        </w:rPr>
        <w:t xml:space="preserve"> </w:t>
      </w:r>
      <w:r w:rsidRPr="00C86E47">
        <w:rPr>
          <w:rFonts w:ascii="Cambria" w:hAnsi="Cambria"/>
          <w:sz w:val="26"/>
          <w:szCs w:val="26"/>
        </w:rPr>
        <w:t>responsables d’</w:t>
      </w:r>
      <w:r w:rsidRPr="00C86E47">
        <w:rPr>
          <w:rFonts w:ascii="Cambria" w:hAnsi="Cambria"/>
          <w:b/>
          <w:sz w:val="26"/>
          <w:szCs w:val="26"/>
        </w:rPr>
        <w:t>ICEO</w:t>
      </w:r>
      <w:r w:rsidRPr="00C86E47">
        <w:rPr>
          <w:rFonts w:ascii="Cambria" w:hAnsi="Cambria"/>
          <w:sz w:val="26"/>
          <w:szCs w:val="26"/>
        </w:rPr>
        <w:t xml:space="preserve"> </w:t>
      </w:r>
      <w:r w:rsidR="00B41634" w:rsidRPr="00C86E47">
        <w:rPr>
          <w:rFonts w:ascii="Cambria" w:hAnsi="Cambria"/>
          <w:sz w:val="26"/>
          <w:szCs w:val="26"/>
        </w:rPr>
        <w:t xml:space="preserve">sont certainement aussi soucieux de l’avenir de la planète que les jeunes écologistes, mais ils </w:t>
      </w:r>
      <w:r w:rsidR="0037090F" w:rsidRPr="00C86E47">
        <w:rPr>
          <w:rFonts w:ascii="Cambria" w:hAnsi="Cambria"/>
          <w:sz w:val="26"/>
          <w:szCs w:val="26"/>
        </w:rPr>
        <w:t>veule</w:t>
      </w:r>
      <w:r w:rsidR="00B41634" w:rsidRPr="00C86E47">
        <w:rPr>
          <w:rFonts w:ascii="Cambria" w:hAnsi="Cambria"/>
          <w:sz w:val="26"/>
          <w:szCs w:val="26"/>
        </w:rPr>
        <w:t>nt</w:t>
      </w:r>
      <w:r w:rsidR="0044595A" w:rsidRPr="00C86E47">
        <w:rPr>
          <w:rFonts w:ascii="Cambria" w:hAnsi="Cambria"/>
          <w:sz w:val="26"/>
          <w:szCs w:val="26"/>
        </w:rPr>
        <w:t xml:space="preserve"> </w:t>
      </w:r>
      <w:r w:rsidR="00110757" w:rsidRPr="00C86E47">
        <w:rPr>
          <w:rFonts w:ascii="Cambria" w:hAnsi="Cambria"/>
          <w:sz w:val="26"/>
          <w:szCs w:val="26"/>
        </w:rPr>
        <w:t xml:space="preserve">en </w:t>
      </w:r>
      <w:r w:rsidR="0044595A" w:rsidRPr="00C86E47">
        <w:rPr>
          <w:rFonts w:ascii="Cambria" w:hAnsi="Cambria"/>
          <w:sz w:val="26"/>
          <w:szCs w:val="26"/>
        </w:rPr>
        <w:t xml:space="preserve">sus </w:t>
      </w:r>
      <w:r w:rsidR="0037090F" w:rsidRPr="00C86E47">
        <w:rPr>
          <w:rFonts w:ascii="Cambria" w:hAnsi="Cambria"/>
          <w:sz w:val="26"/>
          <w:szCs w:val="26"/>
        </w:rPr>
        <w:t>prendre soin</w:t>
      </w:r>
      <w:r w:rsidR="0044595A" w:rsidRPr="00C86E47">
        <w:rPr>
          <w:rFonts w:ascii="Cambria" w:hAnsi="Cambria"/>
          <w:sz w:val="26"/>
          <w:szCs w:val="26"/>
        </w:rPr>
        <w:t xml:space="preserve"> de l’humanité, en commençant par </w:t>
      </w:r>
      <w:r w:rsidR="00110757" w:rsidRPr="00C86E47">
        <w:rPr>
          <w:rFonts w:ascii="Cambria" w:hAnsi="Cambria"/>
          <w:sz w:val="26"/>
          <w:szCs w:val="26"/>
        </w:rPr>
        <w:t>le</w:t>
      </w:r>
      <w:r w:rsidR="0037090F" w:rsidRPr="00C86E47">
        <w:rPr>
          <w:rFonts w:ascii="Cambria" w:hAnsi="Cambria"/>
          <w:sz w:val="26"/>
          <w:szCs w:val="26"/>
        </w:rPr>
        <w:t>urs colocataires sur le vieux</w:t>
      </w:r>
      <w:r w:rsidR="0044595A" w:rsidRPr="00C86E47">
        <w:rPr>
          <w:rFonts w:ascii="Cambria" w:hAnsi="Cambria"/>
          <w:sz w:val="26"/>
          <w:szCs w:val="26"/>
        </w:rPr>
        <w:t xml:space="preserve"> continent.</w:t>
      </w:r>
    </w:p>
    <w:p w:rsidR="00B678C4" w:rsidRPr="00C86E47" w:rsidRDefault="00B63482" w:rsidP="00C86E47">
      <w:pPr>
        <w:spacing w:after="180"/>
        <w:jc w:val="both"/>
        <w:rPr>
          <w:rFonts w:ascii="Cambria" w:hAnsi="Cambria"/>
          <w:sz w:val="26"/>
          <w:szCs w:val="26"/>
        </w:rPr>
      </w:pPr>
      <w:r w:rsidRPr="00C86E47">
        <w:rPr>
          <w:rFonts w:ascii="Cambria" w:hAnsi="Cambria"/>
          <w:sz w:val="26"/>
          <w:szCs w:val="26"/>
        </w:rPr>
        <w:t>Au XXIe siècle</w:t>
      </w:r>
      <w:r w:rsidR="00B678C4" w:rsidRPr="00C86E47">
        <w:rPr>
          <w:rFonts w:ascii="Cambria" w:hAnsi="Cambria"/>
          <w:sz w:val="26"/>
          <w:szCs w:val="26"/>
        </w:rPr>
        <w:t xml:space="preserve">, à </w:t>
      </w:r>
      <w:proofErr w:type="gramStart"/>
      <w:r w:rsidR="00B678C4" w:rsidRPr="00C86E47">
        <w:rPr>
          <w:rFonts w:ascii="Cambria" w:hAnsi="Cambria"/>
          <w:sz w:val="26"/>
          <w:szCs w:val="26"/>
        </w:rPr>
        <w:t>l’Ouest ,</w:t>
      </w:r>
      <w:proofErr w:type="gramEnd"/>
      <w:r w:rsidR="00B678C4" w:rsidRPr="00C86E47">
        <w:rPr>
          <w:rFonts w:ascii="Cambria" w:hAnsi="Cambria"/>
          <w:sz w:val="26"/>
          <w:szCs w:val="26"/>
        </w:rPr>
        <w:t xml:space="preserve"> les Européens se montrent plus soucieux de l’avenir de la faune, de la flore et du climat, que de la paix dans le monde. </w:t>
      </w:r>
      <w:r w:rsidR="00B678C4" w:rsidRPr="00C86E47">
        <w:rPr>
          <w:rFonts w:ascii="Cambria" w:hAnsi="Cambria"/>
          <w:b/>
          <w:bCs/>
          <w:sz w:val="26"/>
          <w:szCs w:val="26"/>
        </w:rPr>
        <w:t>Comme si la seule catastrophe qu’ils redoutent encore soit celle liée au réchauffement climatique</w:t>
      </w:r>
      <w:r w:rsidR="00B678C4" w:rsidRPr="00C86E47">
        <w:rPr>
          <w:rFonts w:ascii="Cambria" w:hAnsi="Cambria"/>
          <w:sz w:val="26"/>
          <w:szCs w:val="26"/>
        </w:rPr>
        <w:t>.</w:t>
      </w:r>
    </w:p>
    <w:p w:rsidR="00FC49F9" w:rsidRPr="00C86E47" w:rsidRDefault="00FC49F9" w:rsidP="00C86E47">
      <w:pPr>
        <w:spacing w:after="180"/>
        <w:jc w:val="both"/>
        <w:rPr>
          <w:rFonts w:ascii="Cambria" w:hAnsi="Cambria"/>
          <w:sz w:val="26"/>
          <w:szCs w:val="26"/>
        </w:rPr>
      </w:pPr>
      <w:r w:rsidRPr="00C86E47">
        <w:rPr>
          <w:rFonts w:ascii="Cambria" w:hAnsi="Cambria"/>
          <w:sz w:val="26"/>
          <w:szCs w:val="26"/>
        </w:rPr>
        <w:t xml:space="preserve">Pourtant, à quelques jours du </w:t>
      </w:r>
      <w:proofErr w:type="spellStart"/>
      <w:r w:rsidRPr="00C86E47">
        <w:rPr>
          <w:rFonts w:ascii="Cambria" w:hAnsi="Cambria"/>
          <w:b/>
          <w:bCs/>
          <w:sz w:val="26"/>
          <w:szCs w:val="26"/>
        </w:rPr>
        <w:t>Brexit</w:t>
      </w:r>
      <w:proofErr w:type="spellEnd"/>
      <w:r w:rsidRPr="00C86E47">
        <w:rPr>
          <w:rFonts w:ascii="Cambria" w:hAnsi="Cambria"/>
          <w:sz w:val="26"/>
          <w:szCs w:val="26"/>
        </w:rPr>
        <w:t>, à quelques jours du</w:t>
      </w:r>
      <w:r w:rsidRPr="00C86E47">
        <w:rPr>
          <w:rFonts w:ascii="Cambria" w:hAnsi="Cambria"/>
          <w:b/>
          <w:bCs/>
          <w:sz w:val="26"/>
          <w:szCs w:val="26"/>
        </w:rPr>
        <w:t xml:space="preserve"> 31</w:t>
      </w:r>
      <w:r w:rsidRPr="00C86E47">
        <w:rPr>
          <w:rFonts w:ascii="Cambria" w:hAnsi="Cambria"/>
          <w:sz w:val="26"/>
          <w:szCs w:val="26"/>
        </w:rPr>
        <w:t xml:space="preserve"> janvier, en particulier pour les plus anciens qui n’ont pas perdu la mémoire, </w:t>
      </w:r>
      <w:r w:rsidRPr="007C1043">
        <w:rPr>
          <w:rFonts w:ascii="Cambria" w:hAnsi="Cambria"/>
          <w:b/>
          <w:sz w:val="26"/>
          <w:szCs w:val="26"/>
        </w:rPr>
        <w:t>les motifs d’inquiétude ne manquent pas</w:t>
      </w:r>
      <w:r w:rsidRPr="00C86E47">
        <w:rPr>
          <w:rFonts w:ascii="Cambria" w:hAnsi="Cambria"/>
          <w:sz w:val="26"/>
          <w:szCs w:val="26"/>
        </w:rPr>
        <w:t>.</w:t>
      </w:r>
    </w:p>
    <w:p w:rsidR="00FC49F9" w:rsidRPr="00C86E47" w:rsidRDefault="00FC49F9" w:rsidP="00C86E47">
      <w:pPr>
        <w:spacing w:after="180"/>
        <w:jc w:val="both"/>
        <w:rPr>
          <w:rFonts w:ascii="Cambria" w:hAnsi="Cambria"/>
          <w:sz w:val="26"/>
          <w:szCs w:val="26"/>
        </w:rPr>
      </w:pPr>
      <w:r w:rsidRPr="00C86E47">
        <w:rPr>
          <w:rFonts w:ascii="Cambria" w:hAnsi="Cambria"/>
          <w:sz w:val="26"/>
          <w:szCs w:val="26"/>
        </w:rPr>
        <w:t>En</w:t>
      </w:r>
      <w:r w:rsidRPr="00C86E47">
        <w:rPr>
          <w:rFonts w:ascii="Cambria" w:hAnsi="Cambria"/>
          <w:b/>
          <w:bCs/>
          <w:sz w:val="26"/>
          <w:szCs w:val="26"/>
        </w:rPr>
        <w:t xml:space="preserve"> 36</w:t>
      </w:r>
      <w:r w:rsidRPr="00C86E47">
        <w:rPr>
          <w:rFonts w:ascii="Cambria" w:hAnsi="Cambria"/>
          <w:sz w:val="26"/>
          <w:szCs w:val="26"/>
        </w:rPr>
        <w:t xml:space="preserve"> ans, de </w:t>
      </w:r>
      <w:r w:rsidRPr="00C86E47">
        <w:rPr>
          <w:rFonts w:ascii="Cambria" w:hAnsi="Cambria"/>
          <w:b/>
          <w:bCs/>
          <w:sz w:val="26"/>
          <w:szCs w:val="26"/>
        </w:rPr>
        <w:t>1957</w:t>
      </w:r>
      <w:r w:rsidRPr="00C86E47">
        <w:rPr>
          <w:rFonts w:ascii="Cambria" w:hAnsi="Cambria"/>
          <w:sz w:val="26"/>
          <w:szCs w:val="26"/>
        </w:rPr>
        <w:t xml:space="preserve"> (création de la Communauté économique européenne) à </w:t>
      </w:r>
      <w:r w:rsidRPr="00C86E47">
        <w:rPr>
          <w:rFonts w:ascii="Cambria" w:hAnsi="Cambria"/>
          <w:b/>
          <w:bCs/>
          <w:sz w:val="26"/>
          <w:szCs w:val="26"/>
        </w:rPr>
        <w:t>1993</w:t>
      </w:r>
      <w:r w:rsidRPr="00C86E47">
        <w:rPr>
          <w:rFonts w:ascii="Cambria" w:hAnsi="Cambria"/>
          <w:sz w:val="26"/>
          <w:szCs w:val="26"/>
        </w:rPr>
        <w:t xml:space="preserve"> (création de l’Union européenne), les Européens de l’Ouest du continent </w:t>
      </w:r>
      <w:r w:rsidR="007C1043">
        <w:rPr>
          <w:rFonts w:ascii="Cambria" w:hAnsi="Cambria"/>
          <w:sz w:val="26"/>
          <w:szCs w:val="26"/>
        </w:rPr>
        <w:t xml:space="preserve">se </w:t>
      </w:r>
      <w:r w:rsidRPr="00C86E47">
        <w:rPr>
          <w:rFonts w:ascii="Cambria" w:hAnsi="Cambria"/>
          <w:sz w:val="26"/>
          <w:szCs w:val="26"/>
        </w:rPr>
        <w:t xml:space="preserve">sont </w:t>
      </w:r>
      <w:r w:rsidR="007C1043">
        <w:rPr>
          <w:rFonts w:ascii="Cambria" w:hAnsi="Cambria"/>
          <w:sz w:val="26"/>
          <w:szCs w:val="26"/>
        </w:rPr>
        <w:t>laissés</w:t>
      </w:r>
      <w:r w:rsidRPr="00C86E47">
        <w:rPr>
          <w:rFonts w:ascii="Cambria" w:hAnsi="Cambria"/>
          <w:sz w:val="26"/>
          <w:szCs w:val="26"/>
        </w:rPr>
        <w:t xml:space="preserve"> convainc</w:t>
      </w:r>
      <w:r w:rsidR="007C1043">
        <w:rPr>
          <w:rFonts w:ascii="Cambria" w:hAnsi="Cambria"/>
          <w:sz w:val="26"/>
          <w:szCs w:val="26"/>
        </w:rPr>
        <w:t>re</w:t>
      </w:r>
      <w:r w:rsidRPr="00C86E47">
        <w:rPr>
          <w:rFonts w:ascii="Cambria" w:hAnsi="Cambria"/>
          <w:sz w:val="26"/>
          <w:szCs w:val="26"/>
        </w:rPr>
        <w:t xml:space="preserve"> que </w:t>
      </w:r>
      <w:r w:rsidRPr="007C1043">
        <w:rPr>
          <w:rFonts w:ascii="Cambria" w:hAnsi="Cambria"/>
          <w:b/>
          <w:sz w:val="26"/>
          <w:szCs w:val="26"/>
        </w:rPr>
        <w:t>l’Europe</w:t>
      </w:r>
      <w:r w:rsidRPr="00C86E47">
        <w:rPr>
          <w:rFonts w:ascii="Cambria" w:hAnsi="Cambria"/>
          <w:sz w:val="26"/>
          <w:szCs w:val="26"/>
        </w:rPr>
        <w:t xml:space="preserve">, sous la protection du parapluie atomique américain, </w:t>
      </w:r>
      <w:r w:rsidRPr="007C1043">
        <w:rPr>
          <w:rFonts w:ascii="Cambria" w:hAnsi="Cambria"/>
          <w:b/>
          <w:sz w:val="26"/>
          <w:szCs w:val="26"/>
        </w:rPr>
        <w:t>c’était LA paix</w:t>
      </w:r>
      <w:r w:rsidRPr="00C86E47">
        <w:rPr>
          <w:rFonts w:ascii="Cambria" w:hAnsi="Cambria"/>
          <w:sz w:val="26"/>
          <w:szCs w:val="26"/>
        </w:rPr>
        <w:t>.</w:t>
      </w:r>
    </w:p>
    <w:p w:rsidR="00B678C4" w:rsidRPr="00C86E47" w:rsidRDefault="00B678C4" w:rsidP="00C86E47">
      <w:pPr>
        <w:spacing w:after="180"/>
        <w:jc w:val="both"/>
        <w:rPr>
          <w:rFonts w:ascii="Cambria" w:hAnsi="Cambria"/>
          <w:sz w:val="26"/>
          <w:szCs w:val="26"/>
        </w:rPr>
      </w:pPr>
      <w:r w:rsidRPr="00C86E47">
        <w:rPr>
          <w:rFonts w:ascii="Cambria" w:hAnsi="Cambria"/>
          <w:sz w:val="26"/>
          <w:szCs w:val="26"/>
        </w:rPr>
        <w:lastRenderedPageBreak/>
        <w:t>Contrairement à c</w:t>
      </w:r>
      <w:r w:rsidR="007C1043">
        <w:rPr>
          <w:rFonts w:ascii="Cambria" w:hAnsi="Cambria"/>
          <w:sz w:val="26"/>
          <w:szCs w:val="26"/>
        </w:rPr>
        <w:t>e dont</w:t>
      </w:r>
      <w:r w:rsidRPr="00C86E47">
        <w:rPr>
          <w:rFonts w:ascii="Cambria" w:hAnsi="Cambria"/>
          <w:sz w:val="26"/>
          <w:szCs w:val="26"/>
        </w:rPr>
        <w:t xml:space="preserve"> nombre</w:t>
      </w:r>
      <w:r w:rsidR="00031F04">
        <w:rPr>
          <w:rFonts w:ascii="Cambria" w:hAnsi="Cambria"/>
          <w:sz w:val="26"/>
          <w:szCs w:val="26"/>
        </w:rPr>
        <w:t xml:space="preserve"> d’</w:t>
      </w:r>
      <w:r w:rsidRPr="00C86E47">
        <w:rPr>
          <w:rFonts w:ascii="Cambria" w:hAnsi="Cambria"/>
          <w:sz w:val="26"/>
          <w:szCs w:val="26"/>
        </w:rPr>
        <w:t xml:space="preserve">Européens </w:t>
      </w:r>
      <w:r w:rsidR="007C1043">
        <w:rPr>
          <w:rFonts w:ascii="Cambria" w:hAnsi="Cambria"/>
          <w:sz w:val="26"/>
          <w:szCs w:val="26"/>
        </w:rPr>
        <w:t>sont persuadés</w:t>
      </w:r>
      <w:r w:rsidRPr="00C86E47">
        <w:rPr>
          <w:rFonts w:ascii="Cambria" w:hAnsi="Cambria"/>
          <w:sz w:val="26"/>
          <w:szCs w:val="26"/>
        </w:rPr>
        <w:t>, la catastrophe écologique n’est ni la seule qu’ils doivent redouter, ni la plus proch</w:t>
      </w:r>
      <w:r w:rsidR="00A967AF" w:rsidRPr="00C86E47">
        <w:rPr>
          <w:rFonts w:ascii="Cambria" w:hAnsi="Cambria"/>
          <w:sz w:val="26"/>
          <w:szCs w:val="26"/>
        </w:rPr>
        <w:t>e</w:t>
      </w:r>
      <w:r w:rsidRPr="00C86E47">
        <w:rPr>
          <w:rFonts w:ascii="Cambria" w:hAnsi="Cambria"/>
          <w:sz w:val="26"/>
          <w:szCs w:val="26"/>
        </w:rPr>
        <w:t xml:space="preserve">. Avant </w:t>
      </w:r>
      <w:r w:rsidRPr="00C86E47">
        <w:rPr>
          <w:rFonts w:ascii="Cambria" w:hAnsi="Cambria"/>
          <w:b/>
          <w:bCs/>
          <w:sz w:val="26"/>
          <w:szCs w:val="26"/>
        </w:rPr>
        <w:t>30</w:t>
      </w:r>
      <w:r w:rsidRPr="00C86E47">
        <w:rPr>
          <w:rFonts w:ascii="Cambria" w:hAnsi="Cambria"/>
          <w:sz w:val="26"/>
          <w:szCs w:val="26"/>
        </w:rPr>
        <w:t xml:space="preserve"> ans, d’ici </w:t>
      </w:r>
      <w:r w:rsidRPr="00C86E47">
        <w:rPr>
          <w:rFonts w:ascii="Cambria" w:hAnsi="Cambria"/>
          <w:b/>
          <w:bCs/>
          <w:sz w:val="26"/>
          <w:szCs w:val="26"/>
        </w:rPr>
        <w:t>2050,</w:t>
      </w:r>
      <w:r w:rsidRPr="00C86E47">
        <w:rPr>
          <w:rFonts w:ascii="Cambria" w:hAnsi="Cambria"/>
          <w:sz w:val="26"/>
          <w:szCs w:val="26"/>
        </w:rPr>
        <w:t xml:space="preserve"> échéance fixée par le</w:t>
      </w:r>
      <w:r w:rsidRPr="00C86E47">
        <w:rPr>
          <w:rFonts w:ascii="Cambria" w:hAnsi="Cambria"/>
          <w:b/>
          <w:bCs/>
          <w:sz w:val="26"/>
          <w:szCs w:val="26"/>
        </w:rPr>
        <w:t xml:space="preserve"> GIEC</w:t>
      </w:r>
      <w:r w:rsidRPr="00C86E47">
        <w:rPr>
          <w:rFonts w:ascii="Cambria" w:hAnsi="Cambria"/>
          <w:sz w:val="26"/>
          <w:szCs w:val="26"/>
        </w:rPr>
        <w:t>, tout indique que le monde connaitr</w:t>
      </w:r>
      <w:r w:rsidR="00B63482" w:rsidRPr="00C86E47">
        <w:rPr>
          <w:rFonts w:ascii="Cambria" w:hAnsi="Cambria"/>
          <w:sz w:val="26"/>
          <w:szCs w:val="26"/>
        </w:rPr>
        <w:t>a</w:t>
      </w:r>
      <w:r w:rsidRPr="00C86E47">
        <w:rPr>
          <w:rFonts w:ascii="Cambria" w:hAnsi="Cambria"/>
          <w:sz w:val="26"/>
          <w:szCs w:val="26"/>
        </w:rPr>
        <w:t xml:space="preserve"> de grands bouleversements.</w:t>
      </w:r>
    </w:p>
    <w:p w:rsidR="001B0E8A" w:rsidRPr="00C86E47" w:rsidRDefault="001B0E8A" w:rsidP="00C86E47">
      <w:pPr>
        <w:pStyle w:val="PrformatHTML"/>
        <w:shd w:val="clear" w:color="auto" w:fill="F8F9FA"/>
        <w:spacing w:after="180"/>
        <w:rPr>
          <w:rFonts w:ascii="Cambria" w:hAnsi="Cambria"/>
          <w:b/>
          <w:color w:val="222222"/>
          <w:spacing w:val="-8"/>
          <w:sz w:val="26"/>
          <w:szCs w:val="26"/>
        </w:rPr>
      </w:pPr>
      <w:r w:rsidRPr="00C86E47">
        <w:rPr>
          <w:rFonts w:ascii="Cambria" w:hAnsi="Cambria"/>
          <w:b/>
          <w:spacing w:val="-8"/>
          <w:sz w:val="26"/>
          <w:szCs w:val="26"/>
        </w:rPr>
        <w:t xml:space="preserve">Un homme averti en vaut deux - </w:t>
      </w:r>
      <w:proofErr w:type="spellStart"/>
      <w:r w:rsidRPr="00C86E47">
        <w:rPr>
          <w:rFonts w:ascii="Cambria" w:hAnsi="Cambria"/>
          <w:b/>
          <w:spacing w:val="-8"/>
          <w:sz w:val="26"/>
          <w:szCs w:val="26"/>
        </w:rPr>
        <w:t>F</w:t>
      </w:r>
      <w:r w:rsidRPr="00C86E47">
        <w:rPr>
          <w:rFonts w:ascii="Cambria" w:hAnsi="Cambria"/>
          <w:b/>
          <w:color w:val="222222"/>
          <w:spacing w:val="-8"/>
          <w:sz w:val="26"/>
          <w:szCs w:val="26"/>
        </w:rPr>
        <w:t>orewarned</w:t>
      </w:r>
      <w:proofErr w:type="spellEnd"/>
      <w:r w:rsidRPr="00C86E47">
        <w:rPr>
          <w:rFonts w:ascii="Cambria" w:hAnsi="Cambria"/>
          <w:b/>
          <w:color w:val="222222"/>
          <w:spacing w:val="-8"/>
          <w:sz w:val="26"/>
          <w:szCs w:val="26"/>
        </w:rPr>
        <w:t xml:space="preserve"> </w:t>
      </w:r>
      <w:proofErr w:type="spellStart"/>
      <w:r w:rsidRPr="00C86E47">
        <w:rPr>
          <w:rFonts w:ascii="Cambria" w:hAnsi="Cambria"/>
          <w:b/>
          <w:color w:val="222222"/>
          <w:spacing w:val="-8"/>
          <w:sz w:val="26"/>
          <w:szCs w:val="26"/>
        </w:rPr>
        <w:t>is</w:t>
      </w:r>
      <w:proofErr w:type="spellEnd"/>
      <w:r w:rsidRPr="00C86E47">
        <w:rPr>
          <w:rFonts w:ascii="Cambria" w:hAnsi="Cambria"/>
          <w:b/>
          <w:color w:val="222222"/>
          <w:spacing w:val="-8"/>
          <w:sz w:val="26"/>
          <w:szCs w:val="26"/>
        </w:rPr>
        <w:t xml:space="preserve"> </w:t>
      </w:r>
      <w:proofErr w:type="spellStart"/>
      <w:r w:rsidRPr="00C86E47">
        <w:rPr>
          <w:rFonts w:ascii="Cambria" w:hAnsi="Cambria"/>
          <w:b/>
          <w:color w:val="222222"/>
          <w:spacing w:val="-8"/>
          <w:sz w:val="26"/>
          <w:szCs w:val="26"/>
        </w:rPr>
        <w:t>forearmed</w:t>
      </w:r>
      <w:proofErr w:type="spellEnd"/>
      <w:r w:rsidRPr="00C86E47">
        <w:rPr>
          <w:rFonts w:ascii="Cambria" w:hAnsi="Cambria"/>
          <w:b/>
          <w:spacing w:val="-8"/>
          <w:sz w:val="26"/>
          <w:szCs w:val="26"/>
        </w:rPr>
        <w:t xml:space="preserve"> - </w:t>
      </w:r>
      <w:r w:rsidRPr="00C86E47">
        <w:rPr>
          <w:rFonts w:ascii="Cambria" w:hAnsi="Cambria"/>
          <w:b/>
          <w:color w:val="222222"/>
          <w:spacing w:val="-8"/>
          <w:sz w:val="26"/>
          <w:szCs w:val="26"/>
          <w:lang w:val="de-DE"/>
        </w:rPr>
        <w:t>Ein Verwarnter ist zwei wert</w:t>
      </w:r>
    </w:p>
    <w:p w:rsidR="00D42DDC" w:rsidRPr="00C86E47" w:rsidRDefault="00AE72AC" w:rsidP="00C86E47">
      <w:pPr>
        <w:pStyle w:val="PrformatHTML"/>
        <w:shd w:val="clear" w:color="auto" w:fill="F8F9FA"/>
        <w:spacing w:after="180"/>
        <w:jc w:val="both"/>
        <w:rPr>
          <w:rFonts w:ascii="Cambria" w:hAnsi="Cambria"/>
          <w:color w:val="222222"/>
          <w:sz w:val="26"/>
          <w:szCs w:val="26"/>
        </w:rPr>
      </w:pPr>
      <w:r w:rsidRPr="00C86E47">
        <w:rPr>
          <w:rFonts w:ascii="Cambria" w:hAnsi="Cambria"/>
          <w:color w:val="222222"/>
          <w:sz w:val="26"/>
          <w:szCs w:val="26"/>
        </w:rPr>
        <w:t>Alors que le principe de précaution est de plus en plus invoqué, l</w:t>
      </w:r>
      <w:r w:rsidR="00A56FC6" w:rsidRPr="00C86E47">
        <w:rPr>
          <w:rFonts w:ascii="Cambria" w:hAnsi="Cambria"/>
          <w:color w:val="222222"/>
          <w:sz w:val="26"/>
          <w:szCs w:val="26"/>
        </w:rPr>
        <w:t>es Européens</w:t>
      </w:r>
      <w:r w:rsidRPr="00C86E47">
        <w:rPr>
          <w:rFonts w:ascii="Cambria" w:hAnsi="Cambria"/>
          <w:color w:val="222222"/>
          <w:sz w:val="26"/>
          <w:szCs w:val="26"/>
        </w:rPr>
        <w:t>, de plus en plus inconséquents et irresponsables,</w:t>
      </w:r>
      <w:r w:rsidR="00A56FC6" w:rsidRPr="00C86E47">
        <w:rPr>
          <w:rFonts w:ascii="Cambria" w:hAnsi="Cambria"/>
          <w:color w:val="222222"/>
          <w:sz w:val="26"/>
          <w:szCs w:val="26"/>
        </w:rPr>
        <w:t xml:space="preserve"> semblent tout faire pour oublier c</w:t>
      </w:r>
      <w:r w:rsidR="0064021E" w:rsidRPr="00C86E47">
        <w:rPr>
          <w:rFonts w:ascii="Cambria" w:hAnsi="Cambria"/>
          <w:color w:val="222222"/>
          <w:sz w:val="26"/>
          <w:szCs w:val="26"/>
        </w:rPr>
        <w:t>e proverbe</w:t>
      </w:r>
      <w:r w:rsidRPr="00C86E47">
        <w:rPr>
          <w:rFonts w:ascii="Cambria" w:hAnsi="Cambria"/>
          <w:color w:val="222222"/>
          <w:sz w:val="26"/>
          <w:szCs w:val="26"/>
        </w:rPr>
        <w:t xml:space="preserve">, lorsqu’il s’agit de géopolitique ou de domaines sociétaux. </w:t>
      </w:r>
    </w:p>
    <w:p w:rsidR="00D42DDC" w:rsidRPr="00C86E47" w:rsidRDefault="00FC49F9" w:rsidP="00C86E47">
      <w:pPr>
        <w:spacing w:after="180"/>
        <w:jc w:val="both"/>
        <w:rPr>
          <w:rFonts w:ascii="Cambria" w:hAnsi="Cambria"/>
          <w:spacing w:val="-4"/>
          <w:sz w:val="26"/>
          <w:szCs w:val="26"/>
        </w:rPr>
      </w:pPr>
      <w:r w:rsidRPr="00C86E47">
        <w:rPr>
          <w:rFonts w:ascii="Cambria" w:hAnsi="Cambria"/>
          <w:spacing w:val="-4"/>
          <w:sz w:val="26"/>
          <w:szCs w:val="26"/>
        </w:rPr>
        <w:t>Combien de catastrophes, politiques, économiques ou sociétales auraient pu être évitées</w:t>
      </w:r>
      <w:r w:rsidR="00150DF5" w:rsidRPr="00C86E47">
        <w:rPr>
          <w:rFonts w:ascii="Cambria" w:hAnsi="Cambria"/>
          <w:spacing w:val="-4"/>
          <w:sz w:val="26"/>
          <w:szCs w:val="26"/>
        </w:rPr>
        <w:t>,</w:t>
      </w:r>
      <w:r w:rsidRPr="00C86E47">
        <w:rPr>
          <w:rFonts w:ascii="Cambria" w:hAnsi="Cambria"/>
          <w:spacing w:val="-4"/>
          <w:sz w:val="26"/>
          <w:szCs w:val="26"/>
        </w:rPr>
        <w:t xml:space="preserve"> si ceux qui </w:t>
      </w:r>
      <w:r w:rsidR="00A967AF" w:rsidRPr="00C86E47">
        <w:rPr>
          <w:rFonts w:ascii="Cambria" w:hAnsi="Cambria"/>
          <w:spacing w:val="-4"/>
          <w:sz w:val="26"/>
          <w:szCs w:val="26"/>
        </w:rPr>
        <w:t>voy</w:t>
      </w:r>
      <w:r w:rsidRPr="00C86E47">
        <w:rPr>
          <w:rFonts w:ascii="Cambria" w:hAnsi="Cambria"/>
          <w:spacing w:val="-4"/>
          <w:sz w:val="26"/>
          <w:szCs w:val="26"/>
        </w:rPr>
        <w:t>aient</w:t>
      </w:r>
      <w:r w:rsidR="00A967AF" w:rsidRPr="00C86E47">
        <w:rPr>
          <w:rFonts w:ascii="Cambria" w:hAnsi="Cambria"/>
          <w:spacing w:val="-4"/>
          <w:sz w:val="26"/>
          <w:szCs w:val="26"/>
        </w:rPr>
        <w:t>,</w:t>
      </w:r>
      <w:r w:rsidRPr="00C86E47">
        <w:rPr>
          <w:rFonts w:ascii="Cambria" w:hAnsi="Cambria"/>
          <w:spacing w:val="-4"/>
          <w:sz w:val="26"/>
          <w:szCs w:val="26"/>
        </w:rPr>
        <w:t xml:space="preserve"> </w:t>
      </w:r>
      <w:r w:rsidR="00A967AF" w:rsidRPr="00C86E47">
        <w:rPr>
          <w:rFonts w:ascii="Cambria" w:hAnsi="Cambria"/>
          <w:spacing w:val="-4"/>
          <w:sz w:val="26"/>
          <w:szCs w:val="26"/>
        </w:rPr>
        <w:t xml:space="preserve">avaient eu </w:t>
      </w:r>
      <w:r w:rsidR="00A967AF" w:rsidRPr="00C86E47">
        <w:rPr>
          <w:rFonts w:ascii="Cambria" w:hAnsi="Cambria"/>
          <w:b/>
          <w:spacing w:val="-4"/>
          <w:sz w:val="26"/>
          <w:szCs w:val="26"/>
        </w:rPr>
        <w:t>le simple courage d’accepter de voir, ce qui crevait les yeux</w:t>
      </w:r>
      <w:r w:rsidR="006D7897" w:rsidRPr="00C86E47">
        <w:rPr>
          <w:rFonts w:ascii="Cambria" w:hAnsi="Cambria"/>
          <w:b/>
          <w:spacing w:val="-4"/>
          <w:sz w:val="26"/>
          <w:szCs w:val="26"/>
        </w:rPr>
        <w:t> ?</w:t>
      </w:r>
    </w:p>
    <w:p w:rsidR="0017449F" w:rsidRPr="00C86E47" w:rsidRDefault="00294CA5" w:rsidP="00C86E47">
      <w:pPr>
        <w:spacing w:after="180"/>
        <w:ind w:left="142"/>
        <w:jc w:val="both"/>
        <w:rPr>
          <w:rFonts w:ascii="Cambria" w:hAnsi="Cambria"/>
          <w:sz w:val="26"/>
          <w:szCs w:val="26"/>
        </w:rPr>
      </w:pPr>
      <w:r w:rsidRPr="00C86E47">
        <w:rPr>
          <w:rFonts w:ascii="Cambria" w:hAnsi="Cambria"/>
          <w:sz w:val="26"/>
          <w:szCs w:val="26"/>
        </w:rPr>
        <w:t>- L</w:t>
      </w:r>
      <w:r w:rsidR="006D7897" w:rsidRPr="00C86E47">
        <w:rPr>
          <w:rFonts w:ascii="Cambria" w:hAnsi="Cambria"/>
          <w:sz w:val="26"/>
          <w:szCs w:val="26"/>
        </w:rPr>
        <w:t>a pédophilie est</w:t>
      </w:r>
      <w:r w:rsidRPr="00C86E47">
        <w:rPr>
          <w:rFonts w:ascii="Cambria" w:hAnsi="Cambria"/>
          <w:sz w:val="26"/>
          <w:szCs w:val="26"/>
        </w:rPr>
        <w:t xml:space="preserve"> aujourd’hui</w:t>
      </w:r>
      <w:r w:rsidR="006D7897" w:rsidRPr="00C86E47">
        <w:rPr>
          <w:rFonts w:ascii="Cambria" w:hAnsi="Cambria"/>
          <w:sz w:val="26"/>
          <w:szCs w:val="26"/>
        </w:rPr>
        <w:t xml:space="preserve"> unanimement condamnée,</w:t>
      </w:r>
      <w:r w:rsidRPr="00C86E47">
        <w:rPr>
          <w:rFonts w:ascii="Cambria" w:hAnsi="Cambria"/>
          <w:sz w:val="26"/>
          <w:szCs w:val="26"/>
        </w:rPr>
        <w:t xml:space="preserve"> mais</w:t>
      </w:r>
      <w:r w:rsidR="006D7897" w:rsidRPr="00C86E47">
        <w:rPr>
          <w:rFonts w:ascii="Cambria" w:hAnsi="Cambria"/>
          <w:sz w:val="26"/>
          <w:szCs w:val="26"/>
        </w:rPr>
        <w:t xml:space="preserve"> il a fallu</w:t>
      </w:r>
      <w:r w:rsidR="0017449F" w:rsidRPr="00C86E47">
        <w:rPr>
          <w:rFonts w:ascii="Cambria" w:hAnsi="Cambria"/>
          <w:sz w:val="26"/>
          <w:szCs w:val="26"/>
        </w:rPr>
        <w:t xml:space="preserve"> attendre</w:t>
      </w:r>
      <w:r w:rsidR="006D7897" w:rsidRPr="00C86E47">
        <w:rPr>
          <w:rFonts w:ascii="Cambria" w:hAnsi="Cambria"/>
          <w:sz w:val="26"/>
          <w:szCs w:val="26"/>
        </w:rPr>
        <w:t xml:space="preserve"> le terrible récit de </w:t>
      </w:r>
      <w:r w:rsidR="006D7897" w:rsidRPr="00C86E47">
        <w:rPr>
          <w:rFonts w:ascii="Cambria" w:hAnsi="Cambria"/>
          <w:b/>
          <w:sz w:val="26"/>
          <w:szCs w:val="26"/>
        </w:rPr>
        <w:t>Vanessa SPRINGORA</w:t>
      </w:r>
      <w:r w:rsidR="006D7897" w:rsidRPr="00C86E47">
        <w:rPr>
          <w:rFonts w:ascii="Cambria" w:hAnsi="Cambria"/>
          <w:sz w:val="26"/>
          <w:szCs w:val="26"/>
        </w:rPr>
        <w:t>, dans son livre</w:t>
      </w:r>
      <w:r w:rsidR="0017449F" w:rsidRPr="00C86E47">
        <w:rPr>
          <w:rFonts w:ascii="Cambria" w:hAnsi="Cambria"/>
          <w:sz w:val="26"/>
          <w:szCs w:val="26"/>
        </w:rPr>
        <w:t xml:space="preserve"> « </w:t>
      </w:r>
      <w:r w:rsidR="0017449F" w:rsidRPr="00C86E47">
        <w:rPr>
          <w:rFonts w:ascii="Cambria" w:hAnsi="Cambria"/>
          <w:b/>
          <w:i/>
          <w:sz w:val="26"/>
          <w:szCs w:val="26"/>
        </w:rPr>
        <w:t>Le Consentement</w:t>
      </w:r>
      <w:r w:rsidR="0017449F" w:rsidRPr="00C86E47">
        <w:rPr>
          <w:rFonts w:ascii="Cambria" w:hAnsi="Cambria"/>
          <w:sz w:val="26"/>
          <w:szCs w:val="26"/>
        </w:rPr>
        <w:t xml:space="preserve"> », pour que tous </w:t>
      </w:r>
      <w:r w:rsidR="006866DF" w:rsidRPr="00C86E47">
        <w:rPr>
          <w:rFonts w:ascii="Cambria" w:hAnsi="Cambria"/>
          <w:sz w:val="26"/>
          <w:szCs w:val="26"/>
        </w:rPr>
        <w:t xml:space="preserve">ceux qui sont restés muets face aux propos et aux écrits de </w:t>
      </w:r>
      <w:r w:rsidR="006866DF" w:rsidRPr="00C86E47">
        <w:rPr>
          <w:rFonts w:ascii="Cambria" w:hAnsi="Cambria"/>
          <w:b/>
          <w:sz w:val="26"/>
          <w:szCs w:val="26"/>
        </w:rPr>
        <w:t>Georges MATZNEFF</w:t>
      </w:r>
      <w:r w:rsidR="006866DF" w:rsidRPr="00C86E47">
        <w:rPr>
          <w:rFonts w:ascii="Cambria" w:hAnsi="Cambria"/>
          <w:sz w:val="26"/>
          <w:szCs w:val="26"/>
        </w:rPr>
        <w:t xml:space="preserve"> reconnaissent enfin leur lâcheté.</w:t>
      </w:r>
    </w:p>
    <w:p w:rsidR="0017449F" w:rsidRPr="00C86E47" w:rsidRDefault="00294CA5" w:rsidP="00C86E47">
      <w:pPr>
        <w:spacing w:after="180"/>
        <w:ind w:left="142"/>
        <w:jc w:val="both"/>
        <w:rPr>
          <w:rFonts w:ascii="Cambria" w:hAnsi="Cambria"/>
          <w:sz w:val="26"/>
          <w:szCs w:val="26"/>
        </w:rPr>
      </w:pPr>
      <w:r w:rsidRPr="00C86E47">
        <w:rPr>
          <w:rFonts w:ascii="Cambria" w:hAnsi="Cambria"/>
          <w:sz w:val="26"/>
          <w:szCs w:val="26"/>
        </w:rPr>
        <w:t xml:space="preserve">- </w:t>
      </w:r>
      <w:r w:rsidR="006866DF" w:rsidRPr="00C86E47">
        <w:rPr>
          <w:rFonts w:ascii="Cambria" w:hAnsi="Cambria"/>
          <w:sz w:val="26"/>
          <w:szCs w:val="26"/>
        </w:rPr>
        <w:t>Lorsqu</w:t>
      </w:r>
      <w:r w:rsidR="00B11C49" w:rsidRPr="00C86E47">
        <w:rPr>
          <w:rFonts w:ascii="Cambria" w:hAnsi="Cambria"/>
          <w:sz w:val="26"/>
          <w:szCs w:val="26"/>
        </w:rPr>
        <w:t xml:space="preserve">’à l’ambassade de France à Ankara en </w:t>
      </w:r>
      <w:r w:rsidR="00B11C49" w:rsidRPr="00C86E47">
        <w:rPr>
          <w:rFonts w:ascii="Cambria" w:hAnsi="Cambria"/>
          <w:b/>
          <w:sz w:val="26"/>
          <w:szCs w:val="26"/>
        </w:rPr>
        <w:t>2005</w:t>
      </w:r>
      <w:r w:rsidR="00B11C49" w:rsidRPr="00C86E47">
        <w:rPr>
          <w:rFonts w:ascii="Cambria" w:hAnsi="Cambria"/>
          <w:sz w:val="26"/>
          <w:szCs w:val="26"/>
        </w:rPr>
        <w:t>,</w:t>
      </w:r>
      <w:r w:rsidR="006866DF" w:rsidRPr="00C86E47">
        <w:rPr>
          <w:rFonts w:ascii="Cambria" w:hAnsi="Cambria"/>
          <w:sz w:val="26"/>
          <w:szCs w:val="26"/>
        </w:rPr>
        <w:t xml:space="preserve"> le professeur</w:t>
      </w:r>
      <w:r w:rsidR="00B11C49" w:rsidRPr="00C86E47">
        <w:rPr>
          <w:rFonts w:ascii="Cambria" w:hAnsi="Cambria"/>
          <w:sz w:val="26"/>
          <w:szCs w:val="26"/>
        </w:rPr>
        <w:t xml:space="preserve"> </w:t>
      </w:r>
      <w:r w:rsidR="00B11C49" w:rsidRPr="00C86E47">
        <w:rPr>
          <w:rFonts w:ascii="Cambria" w:hAnsi="Cambria"/>
          <w:b/>
          <w:sz w:val="26"/>
          <w:szCs w:val="26"/>
        </w:rPr>
        <w:t>Jean</w:t>
      </w:r>
      <w:r w:rsidR="006866DF" w:rsidRPr="00C86E47">
        <w:rPr>
          <w:rFonts w:ascii="Cambria" w:hAnsi="Cambria"/>
          <w:b/>
          <w:sz w:val="26"/>
          <w:szCs w:val="26"/>
        </w:rPr>
        <w:t xml:space="preserve"> CASTEL</w:t>
      </w:r>
      <w:r w:rsidR="006866DF" w:rsidRPr="00C86E47">
        <w:rPr>
          <w:rFonts w:ascii="Cambria" w:hAnsi="Cambria"/>
          <w:sz w:val="26"/>
          <w:szCs w:val="26"/>
        </w:rPr>
        <w:t xml:space="preserve"> et moi-même</w:t>
      </w:r>
      <w:r w:rsidR="00B11C49" w:rsidRPr="00C86E47">
        <w:rPr>
          <w:rFonts w:ascii="Cambria" w:hAnsi="Cambria"/>
          <w:sz w:val="26"/>
          <w:szCs w:val="26"/>
        </w:rPr>
        <w:t xml:space="preserve"> avons osé émettre des doutes sur l’opportunité de l’adhésion de la Turquie à l’Union européenne, nos propos nous ont valu les gros yeux de l’Attachée économique près l’ambassade de France qui condescendait à nous recevoir. Cette jeune femme qui connaissait le pays depuis quelques mois nous expliqua</w:t>
      </w:r>
      <w:r w:rsidR="004905D1" w:rsidRPr="00C86E47">
        <w:rPr>
          <w:rFonts w:ascii="Cambria" w:hAnsi="Cambria"/>
          <w:sz w:val="26"/>
          <w:szCs w:val="26"/>
        </w:rPr>
        <w:t xml:space="preserve"> longuement</w:t>
      </w:r>
      <w:r w:rsidR="00B11C49" w:rsidRPr="00C86E47">
        <w:rPr>
          <w:rFonts w:ascii="Cambria" w:hAnsi="Cambria"/>
          <w:sz w:val="26"/>
          <w:szCs w:val="26"/>
        </w:rPr>
        <w:t xml:space="preserve"> pourquoi il fallait</w:t>
      </w:r>
      <w:r w:rsidR="004905D1" w:rsidRPr="00C86E47">
        <w:rPr>
          <w:rFonts w:ascii="Cambria" w:hAnsi="Cambria"/>
          <w:sz w:val="26"/>
          <w:szCs w:val="26"/>
        </w:rPr>
        <w:t xml:space="preserve"> absolument</w:t>
      </w:r>
      <w:r w:rsidR="00B11C49" w:rsidRPr="00C86E47">
        <w:rPr>
          <w:rFonts w:ascii="Cambria" w:hAnsi="Cambria"/>
          <w:sz w:val="26"/>
          <w:szCs w:val="26"/>
        </w:rPr>
        <w:t xml:space="preserve"> que la Turquie devienne membre. </w:t>
      </w:r>
    </w:p>
    <w:p w:rsidR="00D42DDC" w:rsidRPr="00C86E47" w:rsidRDefault="00B11C49" w:rsidP="00C86E47">
      <w:pPr>
        <w:spacing w:after="180"/>
        <w:ind w:left="142"/>
        <w:jc w:val="both"/>
        <w:rPr>
          <w:rFonts w:ascii="Cambria" w:hAnsi="Cambria"/>
          <w:sz w:val="26"/>
          <w:szCs w:val="26"/>
        </w:rPr>
      </w:pPr>
      <w:r w:rsidRPr="00C86E47">
        <w:rPr>
          <w:rFonts w:ascii="Cambria" w:hAnsi="Cambria"/>
          <w:sz w:val="26"/>
          <w:szCs w:val="26"/>
        </w:rPr>
        <w:t>Tandis que nous la quittions, l’ancien président d’</w:t>
      </w:r>
      <w:r w:rsidRPr="00C86E47">
        <w:rPr>
          <w:rFonts w:ascii="Cambria" w:hAnsi="Cambria"/>
          <w:b/>
          <w:sz w:val="26"/>
          <w:szCs w:val="26"/>
        </w:rPr>
        <w:t>ICEO</w:t>
      </w:r>
      <w:r w:rsidRPr="00C86E47">
        <w:rPr>
          <w:rFonts w:ascii="Cambria" w:hAnsi="Cambria"/>
          <w:sz w:val="26"/>
          <w:szCs w:val="26"/>
        </w:rPr>
        <w:t xml:space="preserve"> lui</w:t>
      </w:r>
      <w:r w:rsidR="004905D1" w:rsidRPr="00C86E47">
        <w:rPr>
          <w:rFonts w:ascii="Cambria" w:hAnsi="Cambria"/>
          <w:sz w:val="26"/>
          <w:szCs w:val="26"/>
        </w:rPr>
        <w:t xml:space="preserve"> déclara : « </w:t>
      </w:r>
      <w:r w:rsidR="004905D1" w:rsidRPr="00C86E47">
        <w:rPr>
          <w:rFonts w:ascii="Cambria" w:hAnsi="Cambria"/>
          <w:b/>
          <w:sz w:val="26"/>
          <w:szCs w:val="26"/>
        </w:rPr>
        <w:t>Je crains que le secrétaire général de notre association ait raison</w:t>
      </w:r>
      <w:r w:rsidR="004905D1" w:rsidRPr="00C86E47">
        <w:rPr>
          <w:rFonts w:ascii="Cambria" w:hAnsi="Cambria"/>
          <w:sz w:val="26"/>
          <w:szCs w:val="26"/>
        </w:rPr>
        <w:t xml:space="preserve">, parce que, lui, il connaît la Turquie depuis </w:t>
      </w:r>
      <w:r w:rsidR="004905D1" w:rsidRPr="00C86E47">
        <w:rPr>
          <w:rFonts w:ascii="Cambria" w:hAnsi="Cambria"/>
          <w:b/>
          <w:sz w:val="26"/>
          <w:szCs w:val="26"/>
        </w:rPr>
        <w:t>1965</w:t>
      </w:r>
      <w:r w:rsidR="004905D1" w:rsidRPr="00C86E47">
        <w:rPr>
          <w:rFonts w:ascii="Cambria" w:hAnsi="Cambria"/>
          <w:sz w:val="26"/>
          <w:szCs w:val="26"/>
        </w:rPr>
        <w:t xml:space="preserve">. </w:t>
      </w:r>
    </w:p>
    <w:p w:rsidR="00A17774" w:rsidRPr="00C86E47" w:rsidRDefault="004905D1" w:rsidP="00C86E47">
      <w:pPr>
        <w:spacing w:after="180"/>
        <w:ind w:left="142"/>
        <w:rPr>
          <w:rFonts w:ascii="Cambria" w:hAnsi="Cambria"/>
          <w:sz w:val="26"/>
          <w:szCs w:val="26"/>
        </w:rPr>
      </w:pPr>
      <w:r w:rsidRPr="00C86E47">
        <w:rPr>
          <w:rFonts w:ascii="Cambria" w:hAnsi="Cambria"/>
          <w:sz w:val="26"/>
          <w:szCs w:val="26"/>
        </w:rPr>
        <w:t xml:space="preserve">En </w:t>
      </w:r>
      <w:r w:rsidRPr="00C86E47">
        <w:rPr>
          <w:rFonts w:ascii="Cambria" w:hAnsi="Cambria"/>
          <w:b/>
          <w:sz w:val="26"/>
          <w:szCs w:val="26"/>
        </w:rPr>
        <w:t>2020</w:t>
      </w:r>
      <w:r w:rsidRPr="00C86E47">
        <w:rPr>
          <w:rFonts w:ascii="Cambria" w:hAnsi="Cambria"/>
          <w:sz w:val="26"/>
          <w:szCs w:val="26"/>
        </w:rPr>
        <w:t xml:space="preserve">, on se demande comment tant de </w:t>
      </w:r>
      <w:r w:rsidR="00A17774" w:rsidRPr="00C86E47">
        <w:rPr>
          <w:rFonts w:ascii="Cambria" w:hAnsi="Cambria"/>
          <w:sz w:val="26"/>
          <w:szCs w:val="26"/>
        </w:rPr>
        <w:t>gens</w:t>
      </w:r>
      <w:r w:rsidRPr="00C86E47">
        <w:rPr>
          <w:rFonts w:ascii="Cambria" w:hAnsi="Cambria"/>
          <w:sz w:val="26"/>
          <w:szCs w:val="26"/>
        </w:rPr>
        <w:t xml:space="preserve"> ont été incapables de prévoir </w:t>
      </w:r>
      <w:r w:rsidR="00CB6653" w:rsidRPr="00C86E47">
        <w:rPr>
          <w:rFonts w:ascii="Cambria" w:hAnsi="Cambria"/>
          <w:sz w:val="26"/>
          <w:szCs w:val="26"/>
        </w:rPr>
        <w:t xml:space="preserve">ce qui était </w:t>
      </w:r>
      <w:r w:rsidR="00DE18C5" w:rsidRPr="00C86E47">
        <w:rPr>
          <w:rFonts w:ascii="Cambria" w:hAnsi="Cambria"/>
          <w:sz w:val="26"/>
          <w:szCs w:val="26"/>
        </w:rPr>
        <w:t>très clair</w:t>
      </w:r>
      <w:r w:rsidR="00CB6653" w:rsidRPr="00C86E47">
        <w:rPr>
          <w:rFonts w:ascii="Cambria" w:hAnsi="Cambria"/>
          <w:sz w:val="26"/>
          <w:szCs w:val="26"/>
        </w:rPr>
        <w:t>.</w:t>
      </w:r>
      <w:r w:rsidR="00A17774" w:rsidRPr="00C86E47">
        <w:rPr>
          <w:rFonts w:ascii="Cambria" w:hAnsi="Cambria"/>
          <w:sz w:val="26"/>
          <w:szCs w:val="26"/>
        </w:rPr>
        <w:t xml:space="preserve"> Car contrairement </w:t>
      </w:r>
      <w:r w:rsidR="00DE18C5" w:rsidRPr="00C86E47">
        <w:rPr>
          <w:rFonts w:ascii="Cambria" w:hAnsi="Cambria"/>
          <w:sz w:val="26"/>
          <w:szCs w:val="26"/>
        </w:rPr>
        <w:t>à</w:t>
      </w:r>
      <w:r w:rsidR="00A17774" w:rsidRPr="00C86E47">
        <w:rPr>
          <w:rFonts w:ascii="Cambria" w:hAnsi="Cambria"/>
          <w:sz w:val="26"/>
          <w:szCs w:val="26"/>
        </w:rPr>
        <w:t xml:space="preserve"> ce qu</w:t>
      </w:r>
      <w:r w:rsidR="00DE18C5" w:rsidRPr="00C86E47">
        <w:rPr>
          <w:rFonts w:ascii="Cambria" w:hAnsi="Cambria"/>
          <w:sz w:val="26"/>
          <w:szCs w:val="26"/>
        </w:rPr>
        <w:t>’écrivaient les « </w:t>
      </w:r>
      <w:r w:rsidR="00DE18C5" w:rsidRPr="00C86E47">
        <w:rPr>
          <w:rFonts w:ascii="Cambria" w:hAnsi="Cambria"/>
          <w:b/>
          <w:sz w:val="26"/>
          <w:szCs w:val="26"/>
        </w:rPr>
        <w:t>spécialistes</w:t>
      </w:r>
      <w:r w:rsidR="00DE18C5" w:rsidRPr="00C86E47">
        <w:rPr>
          <w:rFonts w:ascii="Cambria" w:hAnsi="Cambria"/>
          <w:sz w:val="26"/>
          <w:szCs w:val="26"/>
        </w:rPr>
        <w:t> », il était évident que</w:t>
      </w:r>
      <w:r w:rsidR="00A17774" w:rsidRPr="00C86E47">
        <w:rPr>
          <w:rFonts w:ascii="Cambria" w:hAnsi="Cambria"/>
          <w:sz w:val="26"/>
          <w:szCs w:val="26"/>
        </w:rPr>
        <w:t xml:space="preserve"> </w:t>
      </w:r>
      <w:r w:rsidR="00DE18C5" w:rsidRPr="00C86E47">
        <w:rPr>
          <w:rFonts w:ascii="Cambria" w:hAnsi="Cambria"/>
          <w:sz w:val="26"/>
          <w:szCs w:val="26"/>
        </w:rPr>
        <w:t>l</w:t>
      </w:r>
      <w:r w:rsidR="00CB6653" w:rsidRPr="00C86E47">
        <w:rPr>
          <w:rFonts w:ascii="Cambria" w:hAnsi="Cambria"/>
          <w:sz w:val="26"/>
          <w:szCs w:val="26"/>
        </w:rPr>
        <w:t>a mise au pas de</w:t>
      </w:r>
      <w:r w:rsidR="00DE18C5" w:rsidRPr="00C86E47">
        <w:rPr>
          <w:rFonts w:ascii="Cambria" w:hAnsi="Cambria"/>
          <w:sz w:val="26"/>
          <w:szCs w:val="26"/>
        </w:rPr>
        <w:t>s officiers généraux turcs</w:t>
      </w:r>
      <w:r w:rsidR="00CB6653" w:rsidRPr="00C86E47">
        <w:rPr>
          <w:rFonts w:ascii="Cambria" w:hAnsi="Cambria"/>
          <w:sz w:val="26"/>
          <w:szCs w:val="26"/>
        </w:rPr>
        <w:t xml:space="preserve"> par </w:t>
      </w:r>
      <w:proofErr w:type="spellStart"/>
      <w:r w:rsidR="00A17774" w:rsidRPr="00C86E47">
        <w:rPr>
          <w:rFonts w:ascii="Cambria" w:hAnsi="Cambria" w:cs="Arial"/>
          <w:b/>
          <w:sz w:val="26"/>
          <w:szCs w:val="26"/>
          <w:shd w:val="clear" w:color="auto" w:fill="FFFFFF"/>
        </w:rPr>
        <w:t>Recep</w:t>
      </w:r>
      <w:proofErr w:type="spellEnd"/>
      <w:r w:rsidR="00A17774" w:rsidRPr="00C86E47">
        <w:rPr>
          <w:rFonts w:ascii="Cambria" w:hAnsi="Cambria" w:cs="Arial"/>
          <w:b/>
          <w:sz w:val="26"/>
          <w:szCs w:val="26"/>
          <w:shd w:val="clear" w:color="auto" w:fill="FFFFFF"/>
        </w:rPr>
        <w:t xml:space="preserve"> </w:t>
      </w:r>
      <w:proofErr w:type="spellStart"/>
      <w:r w:rsidR="00A17774" w:rsidRPr="00C86E47">
        <w:rPr>
          <w:rFonts w:ascii="Cambria" w:hAnsi="Cambria" w:cs="Arial"/>
          <w:b/>
          <w:sz w:val="26"/>
          <w:szCs w:val="26"/>
          <w:shd w:val="clear" w:color="auto" w:fill="FFFFFF"/>
        </w:rPr>
        <w:t>Tayyip</w:t>
      </w:r>
      <w:proofErr w:type="spellEnd"/>
      <w:r w:rsidR="00A17774" w:rsidRPr="00C86E47">
        <w:rPr>
          <w:rFonts w:ascii="Cambria" w:hAnsi="Cambria" w:cs="Arial"/>
          <w:b/>
          <w:sz w:val="26"/>
          <w:szCs w:val="26"/>
          <w:shd w:val="clear" w:color="auto" w:fill="FFFFFF"/>
        </w:rPr>
        <w:t xml:space="preserve"> ERDOGAN</w:t>
      </w:r>
      <w:r w:rsidR="00DE18C5" w:rsidRPr="00C86E47">
        <w:rPr>
          <w:rFonts w:ascii="Cambria" w:hAnsi="Cambria" w:cs="Arial"/>
          <w:sz w:val="26"/>
          <w:szCs w:val="26"/>
          <w:shd w:val="clear" w:color="auto" w:fill="FFFFFF"/>
        </w:rPr>
        <w:t xml:space="preserve"> ne visait pas à promouvoir plus de démocratie, mais avait pour objectif de désarmer les garants de la la</w:t>
      </w:r>
      <w:r w:rsidR="00294CA5" w:rsidRPr="00C86E47">
        <w:rPr>
          <w:rFonts w:ascii="Cambria" w:hAnsi="Cambria" w:cs="Arial"/>
          <w:sz w:val="26"/>
          <w:szCs w:val="26"/>
          <w:shd w:val="clear" w:color="auto" w:fill="FFFFFF"/>
        </w:rPr>
        <w:t xml:space="preserve">ïcité, telle que léguée par </w:t>
      </w:r>
      <w:r w:rsidR="00294CA5" w:rsidRPr="00C86E47">
        <w:rPr>
          <w:rFonts w:ascii="Cambria" w:hAnsi="Cambria" w:cs="Arial"/>
          <w:b/>
          <w:sz w:val="26"/>
          <w:szCs w:val="26"/>
          <w:shd w:val="clear" w:color="auto" w:fill="FFFFFF"/>
        </w:rPr>
        <w:t>Mustafa Kemal ATATÜRK</w:t>
      </w:r>
      <w:r w:rsidR="00294CA5" w:rsidRPr="00C86E47">
        <w:rPr>
          <w:rFonts w:ascii="Cambria" w:hAnsi="Cambria" w:cs="Arial"/>
          <w:sz w:val="26"/>
          <w:szCs w:val="26"/>
          <w:shd w:val="clear" w:color="auto" w:fill="FFFFFF"/>
        </w:rPr>
        <w:t>.</w:t>
      </w:r>
      <w:r w:rsidR="00DE18C5" w:rsidRPr="00C86E47">
        <w:rPr>
          <w:rFonts w:ascii="Cambria" w:hAnsi="Cambria" w:cs="Arial"/>
          <w:sz w:val="26"/>
          <w:szCs w:val="26"/>
          <w:shd w:val="clear" w:color="auto" w:fill="FFFFFF"/>
        </w:rPr>
        <w:t xml:space="preserve"> </w:t>
      </w:r>
    </w:p>
    <w:p w:rsidR="00A17774" w:rsidRPr="00C86E47" w:rsidRDefault="00294CA5" w:rsidP="00C86E47">
      <w:pPr>
        <w:spacing w:after="180"/>
        <w:jc w:val="both"/>
        <w:rPr>
          <w:rFonts w:ascii="Cambria" w:hAnsi="Cambria"/>
          <w:sz w:val="26"/>
          <w:szCs w:val="26"/>
        </w:rPr>
      </w:pPr>
      <w:r w:rsidRPr="00C86E47">
        <w:rPr>
          <w:rFonts w:ascii="Cambria" w:hAnsi="Cambria"/>
          <w:sz w:val="26"/>
          <w:szCs w:val="26"/>
        </w:rPr>
        <w:t>Ce texte est écrit le jour du 75</w:t>
      </w:r>
      <w:r w:rsidRPr="00C86E47">
        <w:rPr>
          <w:rFonts w:ascii="Cambria" w:hAnsi="Cambria"/>
          <w:sz w:val="26"/>
          <w:szCs w:val="26"/>
          <w:vertAlign w:val="superscript"/>
        </w:rPr>
        <w:t>e</w:t>
      </w:r>
      <w:r w:rsidRPr="00C86E47">
        <w:rPr>
          <w:rFonts w:ascii="Cambria" w:hAnsi="Cambria"/>
          <w:sz w:val="26"/>
          <w:szCs w:val="26"/>
        </w:rPr>
        <w:t xml:space="preserve"> anniversaire de la libération du camp d’Auschwitz.</w:t>
      </w:r>
      <w:r w:rsidR="00631ED4" w:rsidRPr="00C86E47">
        <w:rPr>
          <w:rFonts w:ascii="Cambria" w:hAnsi="Cambria"/>
          <w:sz w:val="26"/>
          <w:szCs w:val="26"/>
        </w:rPr>
        <w:t xml:space="preserve"> C’est l’occasion de rappeler que, e</w:t>
      </w:r>
      <w:r w:rsidRPr="00C86E47">
        <w:rPr>
          <w:rFonts w:ascii="Cambria" w:hAnsi="Cambria"/>
          <w:sz w:val="26"/>
          <w:szCs w:val="26"/>
        </w:rPr>
        <w:t xml:space="preserve">n Europe, les horreurs de la Seconde Guerre </w:t>
      </w:r>
      <w:r w:rsidR="0002120E" w:rsidRPr="00C86E47">
        <w:rPr>
          <w:rFonts w:ascii="Cambria" w:hAnsi="Cambria"/>
          <w:sz w:val="26"/>
          <w:szCs w:val="26"/>
        </w:rPr>
        <w:t>mondiale auraient certainement pu être</w:t>
      </w:r>
      <w:r w:rsidR="00631ED4" w:rsidRPr="00C86E47">
        <w:rPr>
          <w:rFonts w:ascii="Cambria" w:hAnsi="Cambria"/>
          <w:sz w:val="26"/>
          <w:szCs w:val="26"/>
        </w:rPr>
        <w:t xml:space="preserve"> limitées, voire</w:t>
      </w:r>
      <w:r w:rsidR="0002120E" w:rsidRPr="00C86E47">
        <w:rPr>
          <w:rFonts w:ascii="Cambria" w:hAnsi="Cambria"/>
          <w:sz w:val="26"/>
          <w:szCs w:val="26"/>
        </w:rPr>
        <w:t xml:space="preserve"> évitées, si les responsables politiques</w:t>
      </w:r>
      <w:r w:rsidR="00631ED4" w:rsidRPr="00C86E47">
        <w:rPr>
          <w:rFonts w:ascii="Cambria" w:hAnsi="Cambria"/>
          <w:sz w:val="26"/>
          <w:szCs w:val="26"/>
        </w:rPr>
        <w:t xml:space="preserve"> français</w:t>
      </w:r>
      <w:r w:rsidR="0002120E" w:rsidRPr="00C86E47">
        <w:rPr>
          <w:rFonts w:ascii="Cambria" w:hAnsi="Cambria"/>
          <w:sz w:val="26"/>
          <w:szCs w:val="26"/>
        </w:rPr>
        <w:t xml:space="preserve"> avaient </w:t>
      </w:r>
      <w:r w:rsidR="00924755" w:rsidRPr="00C86E47">
        <w:rPr>
          <w:rFonts w:ascii="Cambria" w:hAnsi="Cambria"/>
          <w:sz w:val="26"/>
          <w:szCs w:val="26"/>
        </w:rPr>
        <w:t>fait preuve de clairvoyance</w:t>
      </w:r>
      <w:r w:rsidR="00631ED4" w:rsidRPr="00C86E47">
        <w:rPr>
          <w:rFonts w:ascii="Cambria" w:hAnsi="Cambria"/>
          <w:sz w:val="26"/>
          <w:szCs w:val="26"/>
        </w:rPr>
        <w:t xml:space="preserve">, s’ils n’avaient pas attendu </w:t>
      </w:r>
      <w:r w:rsidR="00631ED4" w:rsidRPr="00C86E47">
        <w:rPr>
          <w:rFonts w:ascii="Cambria" w:hAnsi="Cambria"/>
          <w:b/>
          <w:sz w:val="26"/>
          <w:szCs w:val="26"/>
        </w:rPr>
        <w:t>1934</w:t>
      </w:r>
      <w:r w:rsidR="00631ED4" w:rsidRPr="00C86E47">
        <w:rPr>
          <w:rFonts w:ascii="Cambria" w:hAnsi="Cambria"/>
          <w:sz w:val="26"/>
          <w:szCs w:val="26"/>
        </w:rPr>
        <w:t xml:space="preserve"> pour lire « </w:t>
      </w:r>
      <w:r w:rsidR="00631ED4" w:rsidRPr="00C86E47">
        <w:rPr>
          <w:rFonts w:ascii="Cambria" w:hAnsi="Cambria"/>
          <w:b/>
          <w:i/>
          <w:sz w:val="26"/>
          <w:szCs w:val="26"/>
        </w:rPr>
        <w:t>Mein Kampf</w:t>
      </w:r>
      <w:r w:rsidR="00631ED4" w:rsidRPr="00C86E47">
        <w:rPr>
          <w:rFonts w:ascii="Cambria" w:hAnsi="Cambria"/>
          <w:sz w:val="26"/>
          <w:szCs w:val="26"/>
        </w:rPr>
        <w:t> » dans sa traduction en français</w:t>
      </w:r>
      <w:r w:rsidR="00924755" w:rsidRPr="00C86E47">
        <w:rPr>
          <w:rFonts w:ascii="Cambria" w:hAnsi="Cambria"/>
          <w:b/>
          <w:sz w:val="26"/>
          <w:szCs w:val="26"/>
        </w:rPr>
        <w:t xml:space="preserve"> </w:t>
      </w:r>
      <w:proofErr w:type="gramStart"/>
      <w:r w:rsidR="00631ED4" w:rsidRPr="00C86E47">
        <w:rPr>
          <w:rFonts w:ascii="Cambria" w:hAnsi="Cambria"/>
          <w:sz w:val="26"/>
          <w:szCs w:val="26"/>
        </w:rPr>
        <w:t>( traduction</w:t>
      </w:r>
      <w:proofErr w:type="gramEnd"/>
      <w:r w:rsidR="00EF5D8E" w:rsidRPr="00C86E47">
        <w:rPr>
          <w:rFonts w:ascii="Cambria" w:hAnsi="Cambria"/>
          <w:sz w:val="26"/>
          <w:szCs w:val="26"/>
        </w:rPr>
        <w:t xml:space="preserve"> interdite et</w:t>
      </w:r>
      <w:r w:rsidR="00631ED4" w:rsidRPr="00C86E47">
        <w:rPr>
          <w:rFonts w:ascii="Cambria" w:hAnsi="Cambria"/>
          <w:sz w:val="26"/>
          <w:szCs w:val="26"/>
        </w:rPr>
        <w:t xml:space="preserve"> attaquée en justice par l’Allemagne)</w:t>
      </w:r>
      <w:r w:rsidR="00EF5D8E" w:rsidRPr="00C86E47">
        <w:rPr>
          <w:rFonts w:ascii="Cambria" w:hAnsi="Cambria"/>
          <w:sz w:val="26"/>
          <w:szCs w:val="26"/>
        </w:rPr>
        <w:t>, et surtout s’ils avaient pris les écrits d’</w:t>
      </w:r>
      <w:r w:rsidR="00EF5D8E" w:rsidRPr="00C86E47">
        <w:rPr>
          <w:rFonts w:ascii="Cambria" w:hAnsi="Cambria"/>
          <w:b/>
          <w:sz w:val="26"/>
          <w:szCs w:val="26"/>
        </w:rPr>
        <w:t>Adolf</w:t>
      </w:r>
      <w:r w:rsidR="00EF5D8E" w:rsidRPr="00C86E47">
        <w:rPr>
          <w:rFonts w:ascii="Cambria" w:hAnsi="Cambria"/>
          <w:sz w:val="26"/>
          <w:szCs w:val="26"/>
        </w:rPr>
        <w:t xml:space="preserve"> </w:t>
      </w:r>
      <w:r w:rsidR="00EF5D8E" w:rsidRPr="00C86E47">
        <w:rPr>
          <w:rFonts w:ascii="Cambria" w:hAnsi="Cambria"/>
          <w:b/>
          <w:sz w:val="26"/>
          <w:szCs w:val="26"/>
        </w:rPr>
        <w:t>HITLER</w:t>
      </w:r>
      <w:r w:rsidR="00EF5D8E" w:rsidRPr="00C86E47">
        <w:rPr>
          <w:rFonts w:ascii="Cambria" w:hAnsi="Cambria"/>
          <w:sz w:val="26"/>
          <w:szCs w:val="26"/>
        </w:rPr>
        <w:t xml:space="preserve">, très au sérieux, comme le maréchal </w:t>
      </w:r>
      <w:r w:rsidR="00EF5D8E" w:rsidRPr="00C86E47">
        <w:rPr>
          <w:rFonts w:ascii="Cambria" w:hAnsi="Cambria"/>
          <w:b/>
          <w:sz w:val="26"/>
          <w:szCs w:val="26"/>
        </w:rPr>
        <w:t xml:space="preserve">LYAUTEY </w:t>
      </w:r>
      <w:r w:rsidR="00EF5D8E" w:rsidRPr="00C86E47">
        <w:rPr>
          <w:rFonts w:ascii="Cambria" w:hAnsi="Cambria"/>
          <w:sz w:val="26"/>
          <w:szCs w:val="26"/>
        </w:rPr>
        <w:t>les y invitait</w:t>
      </w:r>
      <w:r w:rsidR="00631ED4" w:rsidRPr="00C86E47">
        <w:rPr>
          <w:rFonts w:ascii="Cambria" w:hAnsi="Cambria"/>
          <w:b/>
          <w:sz w:val="26"/>
          <w:szCs w:val="26"/>
        </w:rPr>
        <w:t>.</w:t>
      </w:r>
    </w:p>
    <w:p w:rsidR="00A17774" w:rsidRPr="00C86E47" w:rsidRDefault="00201865" w:rsidP="00031F04">
      <w:pPr>
        <w:spacing w:after="180"/>
        <w:jc w:val="both"/>
        <w:rPr>
          <w:rFonts w:ascii="Cambria" w:hAnsi="Cambria"/>
          <w:sz w:val="26"/>
          <w:szCs w:val="26"/>
        </w:rPr>
      </w:pPr>
      <w:r w:rsidRPr="00C86E47">
        <w:rPr>
          <w:rFonts w:ascii="Cambria" w:hAnsi="Cambria"/>
          <w:sz w:val="26"/>
          <w:szCs w:val="26"/>
        </w:rPr>
        <w:t xml:space="preserve">Preuve s’il en est, que ceux qui ne cherchent pas à être informés s’exposent à avoir de très douloureuses surprises. </w:t>
      </w:r>
    </w:p>
    <w:p w:rsidR="00BE2448" w:rsidRPr="00C86E47" w:rsidRDefault="00BE2448" w:rsidP="00C86E47">
      <w:pPr>
        <w:spacing w:after="180"/>
        <w:jc w:val="both"/>
        <w:rPr>
          <w:rFonts w:ascii="Cambria" w:hAnsi="Cambria"/>
          <w:sz w:val="26"/>
          <w:szCs w:val="26"/>
        </w:rPr>
      </w:pPr>
      <w:r w:rsidRPr="00C86E47">
        <w:rPr>
          <w:rFonts w:ascii="Cambria" w:hAnsi="Cambria"/>
          <w:b/>
          <w:bCs/>
          <w:i/>
          <w:iCs/>
          <w:sz w:val="26"/>
          <w:szCs w:val="26"/>
        </w:rPr>
        <w:t>« Moi, je pense à l’avenir de mes enfants ! </w:t>
      </w:r>
      <w:r w:rsidRPr="00C86E47">
        <w:rPr>
          <w:rFonts w:ascii="Cambria" w:hAnsi="Cambria"/>
          <w:b/>
          <w:bCs/>
          <w:sz w:val="26"/>
          <w:szCs w:val="26"/>
        </w:rPr>
        <w:t xml:space="preserve">». </w:t>
      </w:r>
      <w:r w:rsidRPr="00C86E47">
        <w:rPr>
          <w:rFonts w:ascii="Cambria" w:hAnsi="Cambria"/>
          <w:bCs/>
          <w:sz w:val="26"/>
          <w:szCs w:val="26"/>
        </w:rPr>
        <w:t xml:space="preserve">Depuis plus d’un an, depuis le début du mouvement des </w:t>
      </w:r>
      <w:r w:rsidRPr="00C86E47">
        <w:rPr>
          <w:rFonts w:ascii="Cambria" w:hAnsi="Cambria"/>
          <w:bCs/>
          <w:i/>
          <w:iCs/>
          <w:sz w:val="26"/>
          <w:szCs w:val="26"/>
        </w:rPr>
        <w:t xml:space="preserve">gilets jaunes </w:t>
      </w:r>
      <w:r w:rsidRPr="00C86E47">
        <w:rPr>
          <w:rFonts w:ascii="Cambria" w:hAnsi="Cambria"/>
          <w:bCs/>
          <w:sz w:val="26"/>
          <w:szCs w:val="26"/>
        </w:rPr>
        <w:t xml:space="preserve">(novembre </w:t>
      </w:r>
      <w:r w:rsidRPr="00C86E47">
        <w:rPr>
          <w:rFonts w:ascii="Cambria" w:hAnsi="Cambria"/>
          <w:b/>
          <w:bCs/>
          <w:sz w:val="26"/>
          <w:szCs w:val="26"/>
        </w:rPr>
        <w:t>2018</w:t>
      </w:r>
      <w:r w:rsidRPr="00C86E47">
        <w:rPr>
          <w:rFonts w:ascii="Cambria" w:hAnsi="Cambria"/>
          <w:bCs/>
          <w:sz w:val="26"/>
          <w:szCs w:val="26"/>
        </w:rPr>
        <w:t xml:space="preserve">), et plus encore depuis le 5 décembre </w:t>
      </w:r>
      <w:r w:rsidRPr="00C86E47">
        <w:rPr>
          <w:rFonts w:ascii="Cambria" w:hAnsi="Cambria"/>
          <w:b/>
          <w:bCs/>
          <w:sz w:val="26"/>
          <w:szCs w:val="26"/>
        </w:rPr>
        <w:t>2019</w:t>
      </w:r>
      <w:r w:rsidRPr="00C86E47">
        <w:rPr>
          <w:rFonts w:ascii="Cambria" w:hAnsi="Cambria"/>
          <w:bCs/>
          <w:sz w:val="26"/>
          <w:szCs w:val="26"/>
        </w:rPr>
        <w:t>, début du mouvement de contestation de la réforme des régimes de retraites proposée par le gouvernement d’</w:t>
      </w:r>
      <w:r w:rsidRPr="00C86E47">
        <w:rPr>
          <w:rFonts w:ascii="Cambria" w:hAnsi="Cambria"/>
          <w:b/>
          <w:bCs/>
          <w:sz w:val="26"/>
          <w:szCs w:val="26"/>
        </w:rPr>
        <w:t>Édouard PHILIPPE</w:t>
      </w:r>
      <w:r w:rsidRPr="00C86E47">
        <w:rPr>
          <w:rFonts w:ascii="Cambria" w:hAnsi="Cambria"/>
          <w:bCs/>
          <w:sz w:val="26"/>
          <w:szCs w:val="26"/>
        </w:rPr>
        <w:t>, cette phrase ressort en boucle dans les reportages concernant la crise sociale qui affecte actuellement la France.</w:t>
      </w:r>
    </w:p>
    <w:p w:rsidR="00A17774" w:rsidRPr="00C86E47" w:rsidRDefault="00BE2448" w:rsidP="00C86E47">
      <w:pPr>
        <w:spacing w:after="180"/>
        <w:jc w:val="both"/>
        <w:rPr>
          <w:rFonts w:ascii="Cambria" w:hAnsi="Cambria"/>
          <w:sz w:val="26"/>
          <w:szCs w:val="26"/>
        </w:rPr>
      </w:pPr>
      <w:r w:rsidRPr="00C86E47">
        <w:rPr>
          <w:rFonts w:ascii="Cambria" w:hAnsi="Cambria"/>
          <w:sz w:val="26"/>
          <w:szCs w:val="26"/>
        </w:rPr>
        <w:t>Les responsables d’</w:t>
      </w:r>
      <w:r w:rsidRPr="00C86E47">
        <w:rPr>
          <w:rFonts w:ascii="Cambria" w:hAnsi="Cambria"/>
          <w:b/>
          <w:sz w:val="26"/>
          <w:szCs w:val="26"/>
        </w:rPr>
        <w:t>ICEO</w:t>
      </w:r>
      <w:r w:rsidRPr="00C86E47">
        <w:rPr>
          <w:rFonts w:ascii="Cambria" w:hAnsi="Cambria"/>
          <w:sz w:val="26"/>
          <w:szCs w:val="26"/>
        </w:rPr>
        <w:t xml:space="preserve"> pensent aussi bien sûr à l’avenir de leurs enfants, et pour beaucoup aujourd’hui à celui de leurs </w:t>
      </w:r>
      <w:proofErr w:type="spellStart"/>
      <w:r w:rsidRPr="00C86E47">
        <w:rPr>
          <w:rFonts w:ascii="Cambria" w:hAnsi="Cambria"/>
          <w:sz w:val="26"/>
          <w:szCs w:val="26"/>
        </w:rPr>
        <w:t>petits enfants</w:t>
      </w:r>
      <w:proofErr w:type="spellEnd"/>
      <w:r w:rsidRPr="00C86E47">
        <w:rPr>
          <w:rFonts w:ascii="Cambria" w:hAnsi="Cambria"/>
          <w:sz w:val="26"/>
          <w:szCs w:val="26"/>
        </w:rPr>
        <w:t xml:space="preserve">, c’est pourquoi depuis </w:t>
      </w:r>
      <w:r w:rsidRPr="00C86E47">
        <w:rPr>
          <w:rFonts w:ascii="Cambria" w:hAnsi="Cambria"/>
          <w:b/>
          <w:sz w:val="26"/>
          <w:szCs w:val="26"/>
        </w:rPr>
        <w:t>30</w:t>
      </w:r>
      <w:r w:rsidRPr="00C86E47">
        <w:rPr>
          <w:rFonts w:ascii="Cambria" w:hAnsi="Cambria"/>
          <w:sz w:val="26"/>
          <w:szCs w:val="26"/>
        </w:rPr>
        <w:t xml:space="preserve"> ans ils s’escriment à faire que les Européens apprennent à mieux se connaître pour qu’ils puissent</w:t>
      </w:r>
      <w:r w:rsidR="00C86E47">
        <w:rPr>
          <w:rFonts w:ascii="Cambria" w:hAnsi="Cambria"/>
          <w:sz w:val="26"/>
          <w:szCs w:val="26"/>
        </w:rPr>
        <w:t xml:space="preserve"> enfin</w:t>
      </w:r>
      <w:r w:rsidRPr="00C86E47">
        <w:rPr>
          <w:rFonts w:ascii="Cambria" w:hAnsi="Cambria"/>
          <w:sz w:val="26"/>
          <w:szCs w:val="26"/>
        </w:rPr>
        <w:t xml:space="preserve"> se comprendre. </w:t>
      </w:r>
    </w:p>
    <w:p w:rsidR="00F85EBB" w:rsidRPr="00C86E47" w:rsidRDefault="00BE2448" w:rsidP="00C86E47">
      <w:pPr>
        <w:spacing w:after="180"/>
        <w:jc w:val="both"/>
        <w:rPr>
          <w:rFonts w:ascii="Cambria" w:hAnsi="Cambria"/>
          <w:b/>
          <w:sz w:val="26"/>
          <w:szCs w:val="26"/>
        </w:rPr>
      </w:pPr>
      <w:r w:rsidRPr="00C86E47">
        <w:rPr>
          <w:rFonts w:ascii="Cambria" w:hAnsi="Cambria"/>
          <w:b/>
          <w:sz w:val="26"/>
          <w:szCs w:val="26"/>
        </w:rPr>
        <w:t xml:space="preserve">Ceux qui ont reçu une bonne formation militaire savent que les troupes ont autant besoin d’éclaireurs de pointe, que d’une bonne arrière-garde. C’est le rôle qu’ICEO devrait s’assigner dans la situation actuelle. </w:t>
      </w:r>
    </w:p>
    <w:sectPr w:rsidR="00F85EBB" w:rsidRPr="00C86E47" w:rsidSect="00A074F1">
      <w:type w:val="continuous"/>
      <w:pgSz w:w="11900" w:h="16840"/>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157E7"/>
    <w:multiLevelType w:val="hybridMultilevel"/>
    <w:tmpl w:val="26CA79E2"/>
    <w:lvl w:ilvl="0" w:tplc="77E06CD2">
      <w:numFmt w:val="bullet"/>
      <w:lvlText w:val="-"/>
      <w:lvlJc w:val="left"/>
      <w:pPr>
        <w:ind w:left="502" w:hanging="360"/>
      </w:pPr>
      <w:rPr>
        <w:rFonts w:ascii="Cambria" w:eastAsia="Times New Roman" w:hAnsi="Cambria"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7CB37FD"/>
    <w:multiLevelType w:val="hybridMultilevel"/>
    <w:tmpl w:val="443ACCB8"/>
    <w:lvl w:ilvl="0" w:tplc="37E2412A">
      <w:numFmt w:val="bullet"/>
      <w:lvlText w:val="-"/>
      <w:lvlJc w:val="left"/>
      <w:pPr>
        <w:ind w:left="502" w:hanging="360"/>
      </w:pPr>
      <w:rPr>
        <w:rFonts w:ascii="Cambria" w:eastAsia="Times New Roman" w:hAnsi="Cambria"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3A3D6C26"/>
    <w:multiLevelType w:val="hybridMultilevel"/>
    <w:tmpl w:val="920A16E0"/>
    <w:lvl w:ilvl="0" w:tplc="59E2ABCE">
      <w:start w:val="30"/>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C4"/>
    <w:rsid w:val="0002120E"/>
    <w:rsid w:val="00025EE7"/>
    <w:rsid w:val="00031F04"/>
    <w:rsid w:val="00064DEF"/>
    <w:rsid w:val="000934E7"/>
    <w:rsid w:val="000A6B42"/>
    <w:rsid w:val="000B43DF"/>
    <w:rsid w:val="000C2761"/>
    <w:rsid w:val="000C577E"/>
    <w:rsid w:val="000E449F"/>
    <w:rsid w:val="00110757"/>
    <w:rsid w:val="00150DF5"/>
    <w:rsid w:val="0017449F"/>
    <w:rsid w:val="00185EAC"/>
    <w:rsid w:val="00195DC9"/>
    <w:rsid w:val="001B0E8A"/>
    <w:rsid w:val="001E214D"/>
    <w:rsid w:val="001E7B66"/>
    <w:rsid w:val="001F6A81"/>
    <w:rsid w:val="00201865"/>
    <w:rsid w:val="00207E7C"/>
    <w:rsid w:val="002405AE"/>
    <w:rsid w:val="00255B19"/>
    <w:rsid w:val="00257B2D"/>
    <w:rsid w:val="002856C5"/>
    <w:rsid w:val="00292E86"/>
    <w:rsid w:val="00294CA5"/>
    <w:rsid w:val="0030476E"/>
    <w:rsid w:val="00305837"/>
    <w:rsid w:val="00313AD1"/>
    <w:rsid w:val="00333552"/>
    <w:rsid w:val="00344F60"/>
    <w:rsid w:val="003550C4"/>
    <w:rsid w:val="0037090F"/>
    <w:rsid w:val="00382144"/>
    <w:rsid w:val="003903F2"/>
    <w:rsid w:val="003B154C"/>
    <w:rsid w:val="003C4C07"/>
    <w:rsid w:val="00407E39"/>
    <w:rsid w:val="00427688"/>
    <w:rsid w:val="0044595A"/>
    <w:rsid w:val="00460607"/>
    <w:rsid w:val="004905D1"/>
    <w:rsid w:val="004B21CB"/>
    <w:rsid w:val="004B59BC"/>
    <w:rsid w:val="004C4CB9"/>
    <w:rsid w:val="00520EB8"/>
    <w:rsid w:val="005300DF"/>
    <w:rsid w:val="005862F7"/>
    <w:rsid w:val="005F5843"/>
    <w:rsid w:val="00631ED4"/>
    <w:rsid w:val="0064021E"/>
    <w:rsid w:val="00656422"/>
    <w:rsid w:val="006714F4"/>
    <w:rsid w:val="0067514C"/>
    <w:rsid w:val="006866DF"/>
    <w:rsid w:val="006B3D49"/>
    <w:rsid w:val="006D4C35"/>
    <w:rsid w:val="006D7897"/>
    <w:rsid w:val="00705817"/>
    <w:rsid w:val="007203C9"/>
    <w:rsid w:val="007C1043"/>
    <w:rsid w:val="0081021E"/>
    <w:rsid w:val="00837C98"/>
    <w:rsid w:val="00842AA2"/>
    <w:rsid w:val="0085447C"/>
    <w:rsid w:val="00870297"/>
    <w:rsid w:val="008855FD"/>
    <w:rsid w:val="008940CD"/>
    <w:rsid w:val="008A483B"/>
    <w:rsid w:val="008A5E50"/>
    <w:rsid w:val="008F739A"/>
    <w:rsid w:val="009078A1"/>
    <w:rsid w:val="009104BE"/>
    <w:rsid w:val="00924755"/>
    <w:rsid w:val="00931971"/>
    <w:rsid w:val="00984938"/>
    <w:rsid w:val="00997279"/>
    <w:rsid w:val="009A3621"/>
    <w:rsid w:val="009B3DF5"/>
    <w:rsid w:val="009C3F88"/>
    <w:rsid w:val="00A06F42"/>
    <w:rsid w:val="00A074F1"/>
    <w:rsid w:val="00A17774"/>
    <w:rsid w:val="00A401FD"/>
    <w:rsid w:val="00A431BC"/>
    <w:rsid w:val="00A459E5"/>
    <w:rsid w:val="00A473FD"/>
    <w:rsid w:val="00A56FC6"/>
    <w:rsid w:val="00A8194D"/>
    <w:rsid w:val="00A967AF"/>
    <w:rsid w:val="00AA1861"/>
    <w:rsid w:val="00AE2E2C"/>
    <w:rsid w:val="00AE40AC"/>
    <w:rsid w:val="00AE72AC"/>
    <w:rsid w:val="00AF566E"/>
    <w:rsid w:val="00B063BC"/>
    <w:rsid w:val="00B11C49"/>
    <w:rsid w:val="00B41634"/>
    <w:rsid w:val="00B46A5E"/>
    <w:rsid w:val="00B55BFA"/>
    <w:rsid w:val="00B61108"/>
    <w:rsid w:val="00B63482"/>
    <w:rsid w:val="00B678C4"/>
    <w:rsid w:val="00B80A81"/>
    <w:rsid w:val="00B8145B"/>
    <w:rsid w:val="00BC7C53"/>
    <w:rsid w:val="00BE1F95"/>
    <w:rsid w:val="00BE2448"/>
    <w:rsid w:val="00C10CB4"/>
    <w:rsid w:val="00C15AC2"/>
    <w:rsid w:val="00C638CB"/>
    <w:rsid w:val="00C64DE1"/>
    <w:rsid w:val="00C8391C"/>
    <w:rsid w:val="00C86E47"/>
    <w:rsid w:val="00C9519F"/>
    <w:rsid w:val="00CA0535"/>
    <w:rsid w:val="00CB6653"/>
    <w:rsid w:val="00D01EC3"/>
    <w:rsid w:val="00D2441E"/>
    <w:rsid w:val="00D25EA3"/>
    <w:rsid w:val="00D42DDC"/>
    <w:rsid w:val="00D50BEC"/>
    <w:rsid w:val="00D75D15"/>
    <w:rsid w:val="00DA2843"/>
    <w:rsid w:val="00DC3BC7"/>
    <w:rsid w:val="00DE18C5"/>
    <w:rsid w:val="00E157BE"/>
    <w:rsid w:val="00E33AE3"/>
    <w:rsid w:val="00E53D4D"/>
    <w:rsid w:val="00E86571"/>
    <w:rsid w:val="00EA04DA"/>
    <w:rsid w:val="00EB5A95"/>
    <w:rsid w:val="00EC3B7B"/>
    <w:rsid w:val="00EF5D8E"/>
    <w:rsid w:val="00F211F5"/>
    <w:rsid w:val="00F26EEF"/>
    <w:rsid w:val="00F35032"/>
    <w:rsid w:val="00F35A40"/>
    <w:rsid w:val="00F402F1"/>
    <w:rsid w:val="00F50D8D"/>
    <w:rsid w:val="00F52190"/>
    <w:rsid w:val="00F606FA"/>
    <w:rsid w:val="00F641DF"/>
    <w:rsid w:val="00F81BE9"/>
    <w:rsid w:val="00F85EBB"/>
    <w:rsid w:val="00FA7A8C"/>
    <w:rsid w:val="00FB60C2"/>
    <w:rsid w:val="00FC49F9"/>
    <w:rsid w:val="00FE0E24"/>
    <w:rsid w:val="00FF4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6E33"/>
  <w15:chartTrackingRefBased/>
  <w15:docId w15:val="{96223FCB-C6FC-B94E-838E-9EA25D9D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2F7"/>
    <w:rPr>
      <w:rFonts w:ascii="Times New Roman" w:eastAsia="Times New Roman" w:hAnsi="Times New Roman" w:cs="Times New Roman"/>
      <w:lang w:eastAsia="fr-FR"/>
    </w:rPr>
  </w:style>
  <w:style w:type="paragraph" w:styleId="Titre2">
    <w:name w:val="heading 2"/>
    <w:basedOn w:val="Normal"/>
    <w:link w:val="Titre2Car"/>
    <w:uiPriority w:val="9"/>
    <w:qFormat/>
    <w:rsid w:val="00FB60C2"/>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6D789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861"/>
    <w:pPr>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305837"/>
    <w:rPr>
      <w:b/>
      <w:bCs/>
    </w:rPr>
  </w:style>
  <w:style w:type="character" w:styleId="Lienhypertexte">
    <w:name w:val="Hyperlink"/>
    <w:basedOn w:val="Policepardfaut"/>
    <w:uiPriority w:val="99"/>
    <w:unhideWhenUsed/>
    <w:rsid w:val="00FB60C2"/>
    <w:rPr>
      <w:color w:val="0000FF"/>
      <w:u w:val="single"/>
    </w:rPr>
  </w:style>
  <w:style w:type="character" w:styleId="Lienhypertextesuivivisit">
    <w:name w:val="FollowedHyperlink"/>
    <w:basedOn w:val="Policepardfaut"/>
    <w:uiPriority w:val="99"/>
    <w:semiHidden/>
    <w:unhideWhenUsed/>
    <w:rsid w:val="00FB60C2"/>
    <w:rPr>
      <w:color w:val="954F72" w:themeColor="followedHyperlink"/>
      <w:u w:val="single"/>
    </w:rPr>
  </w:style>
  <w:style w:type="character" w:customStyle="1" w:styleId="Mentionnonrsolue1">
    <w:name w:val="Mention non résolue1"/>
    <w:basedOn w:val="Policepardfaut"/>
    <w:uiPriority w:val="99"/>
    <w:semiHidden/>
    <w:unhideWhenUsed/>
    <w:rsid w:val="00FB60C2"/>
    <w:rPr>
      <w:color w:val="605E5C"/>
      <w:shd w:val="clear" w:color="auto" w:fill="E1DFDD"/>
    </w:rPr>
  </w:style>
  <w:style w:type="character" w:customStyle="1" w:styleId="Titre2Car">
    <w:name w:val="Titre 2 Car"/>
    <w:basedOn w:val="Policepardfaut"/>
    <w:link w:val="Titre2"/>
    <w:uiPriority w:val="9"/>
    <w:rsid w:val="00FB60C2"/>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FB60C2"/>
  </w:style>
  <w:style w:type="character" w:customStyle="1" w:styleId="lang-ru">
    <w:name w:val="lang-ru"/>
    <w:basedOn w:val="Policepardfaut"/>
    <w:rsid w:val="00B55BFA"/>
  </w:style>
  <w:style w:type="character" w:styleId="Mentionnonrsolue">
    <w:name w:val="Unresolved Mention"/>
    <w:basedOn w:val="Policepardfaut"/>
    <w:uiPriority w:val="99"/>
    <w:semiHidden/>
    <w:unhideWhenUsed/>
    <w:rsid w:val="00F81BE9"/>
    <w:rPr>
      <w:color w:val="605E5C"/>
      <w:shd w:val="clear" w:color="auto" w:fill="E1DFDD"/>
    </w:rPr>
  </w:style>
  <w:style w:type="paragraph" w:styleId="NormalWeb">
    <w:name w:val="Normal (Web)"/>
    <w:basedOn w:val="Normal"/>
    <w:uiPriority w:val="99"/>
    <w:semiHidden/>
    <w:unhideWhenUsed/>
    <w:rsid w:val="00AE2E2C"/>
    <w:pPr>
      <w:spacing w:before="100" w:beforeAutospacing="1" w:after="100" w:afterAutospacing="1"/>
    </w:pPr>
  </w:style>
  <w:style w:type="character" w:customStyle="1" w:styleId="citation">
    <w:name w:val="citation"/>
    <w:basedOn w:val="Policepardfaut"/>
    <w:rsid w:val="000C2761"/>
  </w:style>
  <w:style w:type="table" w:styleId="Grilledutableau">
    <w:name w:val="Table Grid"/>
    <w:basedOn w:val="TableauNormal"/>
    <w:uiPriority w:val="39"/>
    <w:rsid w:val="00DA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1B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1B0E8A"/>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semiHidden/>
    <w:rsid w:val="006D7897"/>
    <w:rPr>
      <w:rFonts w:asciiTheme="majorHAnsi" w:eastAsiaTheme="majorEastAsia" w:hAnsiTheme="majorHAnsi" w:cstheme="majorBidi"/>
      <w:color w:val="1F3763" w:themeColor="accent1" w:themeShade="7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1828">
      <w:bodyDiv w:val="1"/>
      <w:marLeft w:val="0"/>
      <w:marRight w:val="0"/>
      <w:marTop w:val="0"/>
      <w:marBottom w:val="0"/>
      <w:divBdr>
        <w:top w:val="none" w:sz="0" w:space="0" w:color="auto"/>
        <w:left w:val="none" w:sz="0" w:space="0" w:color="auto"/>
        <w:bottom w:val="none" w:sz="0" w:space="0" w:color="auto"/>
        <w:right w:val="none" w:sz="0" w:space="0" w:color="auto"/>
      </w:divBdr>
    </w:div>
    <w:div w:id="174728617">
      <w:bodyDiv w:val="1"/>
      <w:marLeft w:val="0"/>
      <w:marRight w:val="0"/>
      <w:marTop w:val="0"/>
      <w:marBottom w:val="0"/>
      <w:divBdr>
        <w:top w:val="none" w:sz="0" w:space="0" w:color="auto"/>
        <w:left w:val="none" w:sz="0" w:space="0" w:color="auto"/>
        <w:bottom w:val="none" w:sz="0" w:space="0" w:color="auto"/>
        <w:right w:val="none" w:sz="0" w:space="0" w:color="auto"/>
      </w:divBdr>
    </w:div>
    <w:div w:id="196819887">
      <w:bodyDiv w:val="1"/>
      <w:marLeft w:val="0"/>
      <w:marRight w:val="0"/>
      <w:marTop w:val="0"/>
      <w:marBottom w:val="0"/>
      <w:divBdr>
        <w:top w:val="none" w:sz="0" w:space="0" w:color="auto"/>
        <w:left w:val="none" w:sz="0" w:space="0" w:color="auto"/>
        <w:bottom w:val="none" w:sz="0" w:space="0" w:color="auto"/>
        <w:right w:val="none" w:sz="0" w:space="0" w:color="auto"/>
      </w:divBdr>
    </w:div>
    <w:div w:id="343478640">
      <w:bodyDiv w:val="1"/>
      <w:marLeft w:val="0"/>
      <w:marRight w:val="0"/>
      <w:marTop w:val="0"/>
      <w:marBottom w:val="0"/>
      <w:divBdr>
        <w:top w:val="none" w:sz="0" w:space="0" w:color="auto"/>
        <w:left w:val="none" w:sz="0" w:space="0" w:color="auto"/>
        <w:bottom w:val="none" w:sz="0" w:space="0" w:color="auto"/>
        <w:right w:val="none" w:sz="0" w:space="0" w:color="auto"/>
      </w:divBdr>
    </w:div>
    <w:div w:id="416751833">
      <w:bodyDiv w:val="1"/>
      <w:marLeft w:val="0"/>
      <w:marRight w:val="0"/>
      <w:marTop w:val="0"/>
      <w:marBottom w:val="0"/>
      <w:divBdr>
        <w:top w:val="none" w:sz="0" w:space="0" w:color="auto"/>
        <w:left w:val="none" w:sz="0" w:space="0" w:color="auto"/>
        <w:bottom w:val="none" w:sz="0" w:space="0" w:color="auto"/>
        <w:right w:val="none" w:sz="0" w:space="0" w:color="auto"/>
      </w:divBdr>
    </w:div>
    <w:div w:id="499349329">
      <w:bodyDiv w:val="1"/>
      <w:marLeft w:val="0"/>
      <w:marRight w:val="0"/>
      <w:marTop w:val="0"/>
      <w:marBottom w:val="0"/>
      <w:divBdr>
        <w:top w:val="none" w:sz="0" w:space="0" w:color="auto"/>
        <w:left w:val="none" w:sz="0" w:space="0" w:color="auto"/>
        <w:bottom w:val="none" w:sz="0" w:space="0" w:color="auto"/>
        <w:right w:val="none" w:sz="0" w:space="0" w:color="auto"/>
      </w:divBdr>
    </w:div>
    <w:div w:id="520121808">
      <w:bodyDiv w:val="1"/>
      <w:marLeft w:val="0"/>
      <w:marRight w:val="0"/>
      <w:marTop w:val="0"/>
      <w:marBottom w:val="0"/>
      <w:divBdr>
        <w:top w:val="none" w:sz="0" w:space="0" w:color="auto"/>
        <w:left w:val="none" w:sz="0" w:space="0" w:color="auto"/>
        <w:bottom w:val="none" w:sz="0" w:space="0" w:color="auto"/>
        <w:right w:val="none" w:sz="0" w:space="0" w:color="auto"/>
      </w:divBdr>
    </w:div>
    <w:div w:id="539440450">
      <w:bodyDiv w:val="1"/>
      <w:marLeft w:val="0"/>
      <w:marRight w:val="0"/>
      <w:marTop w:val="0"/>
      <w:marBottom w:val="0"/>
      <w:divBdr>
        <w:top w:val="none" w:sz="0" w:space="0" w:color="auto"/>
        <w:left w:val="none" w:sz="0" w:space="0" w:color="auto"/>
        <w:bottom w:val="none" w:sz="0" w:space="0" w:color="auto"/>
        <w:right w:val="none" w:sz="0" w:space="0" w:color="auto"/>
      </w:divBdr>
    </w:div>
    <w:div w:id="569266987">
      <w:bodyDiv w:val="1"/>
      <w:marLeft w:val="0"/>
      <w:marRight w:val="0"/>
      <w:marTop w:val="0"/>
      <w:marBottom w:val="0"/>
      <w:divBdr>
        <w:top w:val="none" w:sz="0" w:space="0" w:color="auto"/>
        <w:left w:val="none" w:sz="0" w:space="0" w:color="auto"/>
        <w:bottom w:val="none" w:sz="0" w:space="0" w:color="auto"/>
        <w:right w:val="none" w:sz="0" w:space="0" w:color="auto"/>
      </w:divBdr>
    </w:div>
    <w:div w:id="636031021">
      <w:bodyDiv w:val="1"/>
      <w:marLeft w:val="0"/>
      <w:marRight w:val="0"/>
      <w:marTop w:val="0"/>
      <w:marBottom w:val="0"/>
      <w:divBdr>
        <w:top w:val="none" w:sz="0" w:space="0" w:color="auto"/>
        <w:left w:val="none" w:sz="0" w:space="0" w:color="auto"/>
        <w:bottom w:val="none" w:sz="0" w:space="0" w:color="auto"/>
        <w:right w:val="none" w:sz="0" w:space="0" w:color="auto"/>
      </w:divBdr>
    </w:div>
    <w:div w:id="694696345">
      <w:bodyDiv w:val="1"/>
      <w:marLeft w:val="0"/>
      <w:marRight w:val="0"/>
      <w:marTop w:val="0"/>
      <w:marBottom w:val="0"/>
      <w:divBdr>
        <w:top w:val="none" w:sz="0" w:space="0" w:color="auto"/>
        <w:left w:val="none" w:sz="0" w:space="0" w:color="auto"/>
        <w:bottom w:val="none" w:sz="0" w:space="0" w:color="auto"/>
        <w:right w:val="none" w:sz="0" w:space="0" w:color="auto"/>
      </w:divBdr>
    </w:div>
    <w:div w:id="704020228">
      <w:bodyDiv w:val="1"/>
      <w:marLeft w:val="0"/>
      <w:marRight w:val="0"/>
      <w:marTop w:val="0"/>
      <w:marBottom w:val="0"/>
      <w:divBdr>
        <w:top w:val="none" w:sz="0" w:space="0" w:color="auto"/>
        <w:left w:val="none" w:sz="0" w:space="0" w:color="auto"/>
        <w:bottom w:val="none" w:sz="0" w:space="0" w:color="auto"/>
        <w:right w:val="none" w:sz="0" w:space="0" w:color="auto"/>
      </w:divBdr>
    </w:div>
    <w:div w:id="1062824739">
      <w:bodyDiv w:val="1"/>
      <w:marLeft w:val="0"/>
      <w:marRight w:val="0"/>
      <w:marTop w:val="0"/>
      <w:marBottom w:val="0"/>
      <w:divBdr>
        <w:top w:val="none" w:sz="0" w:space="0" w:color="auto"/>
        <w:left w:val="none" w:sz="0" w:space="0" w:color="auto"/>
        <w:bottom w:val="none" w:sz="0" w:space="0" w:color="auto"/>
        <w:right w:val="none" w:sz="0" w:space="0" w:color="auto"/>
      </w:divBdr>
    </w:div>
    <w:div w:id="1086918786">
      <w:bodyDiv w:val="1"/>
      <w:marLeft w:val="0"/>
      <w:marRight w:val="0"/>
      <w:marTop w:val="0"/>
      <w:marBottom w:val="0"/>
      <w:divBdr>
        <w:top w:val="none" w:sz="0" w:space="0" w:color="auto"/>
        <w:left w:val="none" w:sz="0" w:space="0" w:color="auto"/>
        <w:bottom w:val="none" w:sz="0" w:space="0" w:color="auto"/>
        <w:right w:val="none" w:sz="0" w:space="0" w:color="auto"/>
      </w:divBdr>
    </w:div>
    <w:div w:id="1420757960">
      <w:bodyDiv w:val="1"/>
      <w:marLeft w:val="0"/>
      <w:marRight w:val="0"/>
      <w:marTop w:val="0"/>
      <w:marBottom w:val="0"/>
      <w:divBdr>
        <w:top w:val="none" w:sz="0" w:space="0" w:color="auto"/>
        <w:left w:val="none" w:sz="0" w:space="0" w:color="auto"/>
        <w:bottom w:val="none" w:sz="0" w:space="0" w:color="auto"/>
        <w:right w:val="none" w:sz="0" w:space="0" w:color="auto"/>
      </w:divBdr>
    </w:div>
    <w:div w:id="1444416810">
      <w:bodyDiv w:val="1"/>
      <w:marLeft w:val="0"/>
      <w:marRight w:val="0"/>
      <w:marTop w:val="0"/>
      <w:marBottom w:val="0"/>
      <w:divBdr>
        <w:top w:val="none" w:sz="0" w:space="0" w:color="auto"/>
        <w:left w:val="none" w:sz="0" w:space="0" w:color="auto"/>
        <w:bottom w:val="none" w:sz="0" w:space="0" w:color="auto"/>
        <w:right w:val="none" w:sz="0" w:space="0" w:color="auto"/>
      </w:divBdr>
    </w:div>
    <w:div w:id="1510824679">
      <w:bodyDiv w:val="1"/>
      <w:marLeft w:val="0"/>
      <w:marRight w:val="0"/>
      <w:marTop w:val="0"/>
      <w:marBottom w:val="0"/>
      <w:divBdr>
        <w:top w:val="none" w:sz="0" w:space="0" w:color="auto"/>
        <w:left w:val="none" w:sz="0" w:space="0" w:color="auto"/>
        <w:bottom w:val="none" w:sz="0" w:space="0" w:color="auto"/>
        <w:right w:val="none" w:sz="0" w:space="0" w:color="auto"/>
      </w:divBdr>
    </w:div>
    <w:div w:id="1616867162">
      <w:bodyDiv w:val="1"/>
      <w:marLeft w:val="0"/>
      <w:marRight w:val="0"/>
      <w:marTop w:val="0"/>
      <w:marBottom w:val="0"/>
      <w:divBdr>
        <w:top w:val="none" w:sz="0" w:space="0" w:color="auto"/>
        <w:left w:val="none" w:sz="0" w:space="0" w:color="auto"/>
        <w:bottom w:val="none" w:sz="0" w:space="0" w:color="auto"/>
        <w:right w:val="none" w:sz="0" w:space="0" w:color="auto"/>
      </w:divBdr>
    </w:div>
    <w:div w:id="1657764421">
      <w:bodyDiv w:val="1"/>
      <w:marLeft w:val="0"/>
      <w:marRight w:val="0"/>
      <w:marTop w:val="0"/>
      <w:marBottom w:val="0"/>
      <w:divBdr>
        <w:top w:val="none" w:sz="0" w:space="0" w:color="auto"/>
        <w:left w:val="none" w:sz="0" w:space="0" w:color="auto"/>
        <w:bottom w:val="none" w:sz="0" w:space="0" w:color="auto"/>
        <w:right w:val="none" w:sz="0" w:space="0" w:color="auto"/>
      </w:divBdr>
    </w:div>
    <w:div w:id="1680278600">
      <w:bodyDiv w:val="1"/>
      <w:marLeft w:val="0"/>
      <w:marRight w:val="0"/>
      <w:marTop w:val="0"/>
      <w:marBottom w:val="0"/>
      <w:divBdr>
        <w:top w:val="none" w:sz="0" w:space="0" w:color="auto"/>
        <w:left w:val="none" w:sz="0" w:space="0" w:color="auto"/>
        <w:bottom w:val="none" w:sz="0" w:space="0" w:color="auto"/>
        <w:right w:val="none" w:sz="0" w:space="0" w:color="auto"/>
      </w:divBdr>
    </w:div>
    <w:div w:id="1688479905">
      <w:bodyDiv w:val="1"/>
      <w:marLeft w:val="0"/>
      <w:marRight w:val="0"/>
      <w:marTop w:val="0"/>
      <w:marBottom w:val="0"/>
      <w:divBdr>
        <w:top w:val="none" w:sz="0" w:space="0" w:color="auto"/>
        <w:left w:val="none" w:sz="0" w:space="0" w:color="auto"/>
        <w:bottom w:val="none" w:sz="0" w:space="0" w:color="auto"/>
        <w:right w:val="none" w:sz="0" w:space="0" w:color="auto"/>
      </w:divBdr>
    </w:div>
    <w:div w:id="1743258079">
      <w:bodyDiv w:val="1"/>
      <w:marLeft w:val="0"/>
      <w:marRight w:val="0"/>
      <w:marTop w:val="0"/>
      <w:marBottom w:val="0"/>
      <w:divBdr>
        <w:top w:val="none" w:sz="0" w:space="0" w:color="auto"/>
        <w:left w:val="none" w:sz="0" w:space="0" w:color="auto"/>
        <w:bottom w:val="none" w:sz="0" w:space="0" w:color="auto"/>
        <w:right w:val="none" w:sz="0" w:space="0" w:color="auto"/>
      </w:divBdr>
    </w:div>
    <w:div w:id="1823423275">
      <w:bodyDiv w:val="1"/>
      <w:marLeft w:val="0"/>
      <w:marRight w:val="0"/>
      <w:marTop w:val="0"/>
      <w:marBottom w:val="0"/>
      <w:divBdr>
        <w:top w:val="none" w:sz="0" w:space="0" w:color="auto"/>
        <w:left w:val="none" w:sz="0" w:space="0" w:color="auto"/>
        <w:bottom w:val="none" w:sz="0" w:space="0" w:color="auto"/>
        <w:right w:val="none" w:sz="0" w:space="0" w:color="auto"/>
      </w:divBdr>
    </w:div>
    <w:div w:id="1963463971">
      <w:bodyDiv w:val="1"/>
      <w:marLeft w:val="0"/>
      <w:marRight w:val="0"/>
      <w:marTop w:val="0"/>
      <w:marBottom w:val="0"/>
      <w:divBdr>
        <w:top w:val="none" w:sz="0" w:space="0" w:color="auto"/>
        <w:left w:val="none" w:sz="0" w:space="0" w:color="auto"/>
        <w:bottom w:val="none" w:sz="0" w:space="0" w:color="auto"/>
        <w:right w:val="none" w:sz="0" w:space="0" w:color="auto"/>
      </w:divBdr>
    </w:div>
    <w:div w:id="2069305382">
      <w:bodyDiv w:val="1"/>
      <w:marLeft w:val="0"/>
      <w:marRight w:val="0"/>
      <w:marTop w:val="0"/>
      <w:marBottom w:val="0"/>
      <w:divBdr>
        <w:top w:val="none" w:sz="0" w:space="0" w:color="auto"/>
        <w:left w:val="none" w:sz="0" w:space="0" w:color="auto"/>
        <w:bottom w:val="none" w:sz="0" w:space="0" w:color="auto"/>
        <w:right w:val="none" w:sz="0" w:space="0" w:color="auto"/>
      </w:divBdr>
    </w:div>
    <w:div w:id="207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t%C3%A9phane_Courto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Nicolas_Werth" TargetMode="External"/><Relationship Id="rId12" Type="http://schemas.openxmlformats.org/officeDocument/2006/relationships/hyperlink" Target="https://fr.wikipedia.org/wiki/Reynald_Se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Le_Livre_noir_du_communisme" TargetMode="External"/><Relationship Id="rId11" Type="http://schemas.openxmlformats.org/officeDocument/2006/relationships/hyperlink" Target="https://fr.wikipedia.org/wiki/F%C3%A9lix_Dzerjinski" TargetMode="External"/><Relationship Id="rId5" Type="http://schemas.openxmlformats.org/officeDocument/2006/relationships/image" Target="media/image1.jpg"/><Relationship Id="rId10" Type="http://schemas.openxmlformats.org/officeDocument/2006/relationships/hyperlink" Target="https://fr.wikipedia.org/wiki/Vladimir_Ilitch_L%C3%A9nine" TargetMode="External"/><Relationship Id="rId4" Type="http://schemas.openxmlformats.org/officeDocument/2006/relationships/webSettings" Target="webSettings.xml"/><Relationship Id="rId9" Type="http://schemas.openxmlformats.org/officeDocument/2006/relationships/hyperlink" Target="https://fr.wikipedia.org/wiki/L%C3%A9on_Trotski"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4</Pages>
  <Words>2152</Words>
  <Characters>11839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cp:lastPrinted>2020-01-23T16:36:00Z</cp:lastPrinted>
  <dcterms:created xsi:type="dcterms:W3CDTF">2020-01-21T19:16:00Z</dcterms:created>
  <dcterms:modified xsi:type="dcterms:W3CDTF">2020-01-29T16:38:00Z</dcterms:modified>
</cp:coreProperties>
</file>